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9889" w:type="dxa"/>
        <w:tblLook w:val="04A0" w:firstRow="1" w:lastRow="0" w:firstColumn="1" w:lastColumn="0" w:noHBand="0" w:noVBand="1"/>
      </w:tblPr>
      <w:tblGrid>
        <w:gridCol w:w="2235"/>
        <w:gridCol w:w="7654"/>
      </w:tblGrid>
      <w:tr w:rsidR="006904B4" w:rsidRPr="00C5323E" w:rsidTr="00AD0D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bookmarkStart w:id="0" w:name="_GoBack"/>
            <w:bookmarkEnd w:id="0"/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Публична покана с №</w:t>
            </w:r>
          </w:p>
        </w:tc>
        <w:tc>
          <w:tcPr>
            <w:tcW w:w="7654" w:type="dxa"/>
          </w:tcPr>
          <w:p w:rsidR="006904B4" w:rsidRPr="00C5323E" w:rsidRDefault="00AD0D91" w:rsidP="00422B2A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7654" w:type="dxa"/>
          </w:tcPr>
          <w:p w:rsidR="00AD0D91" w:rsidRPr="00BA12A6" w:rsidRDefault="00AD0D91" w:rsidP="00AD0D91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AD0D91" w:rsidRPr="00BA12A6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AD0D91" w:rsidRPr="00BA12A6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6904B4" w:rsidRPr="00C5323E" w:rsidRDefault="003D025E" w:rsidP="0054010A">
            <w:pPr>
              <w:pStyle w:val="ListParagraph"/>
              <w:numPr>
                <w:ilvl w:val="0"/>
                <w:numId w:val="16"/>
              </w:numPr>
              <w:tabs>
                <w:tab w:val="left" w:pos="7845"/>
              </w:tabs>
              <w:spacing w:after="120" w:line="276" w:lineRule="auto"/>
              <w:ind w:left="317" w:hanging="198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72297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="00AD0D91"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 w:rsidR="00AD0D91"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7654" w:type="dxa"/>
          </w:tcPr>
          <w:p w:rsidR="006904B4" w:rsidRPr="00B7229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2C5276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B72297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B72297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6904B4" w:rsidRPr="002C5276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2C5276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6904B4" w:rsidRPr="00B72297" w:rsidRDefault="006904B4" w:rsidP="00422B2A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2C5276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5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7654" w:type="dxa"/>
          </w:tcPr>
          <w:p w:rsidR="006904B4" w:rsidRPr="00C5323E" w:rsidRDefault="006904B4" w:rsidP="00422B2A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6904B4" w:rsidRPr="00C5323E" w:rsidTr="00AD0D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89" w:type="dxa"/>
            <w:gridSpan w:val="2"/>
            <w:shd w:val="clear" w:color="auto" w:fill="D9D9D9" w:themeFill="background1" w:themeFillShade="D9"/>
          </w:tcPr>
          <w:p w:rsidR="006904B4" w:rsidRPr="00C5323E" w:rsidRDefault="006904B4" w:rsidP="00E3681D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0E04BC">
              <w:rPr>
                <w:rFonts w:ascii="Trebuchet MS" w:eastAsia="Trebuchet MS" w:hAnsi="Trebuchet MS" w:cs="Trebuchet MS"/>
                <w:color w:val="2F5496"/>
                <w:sz w:val="24"/>
                <w:szCs w:val="24"/>
                <w:lang w:val="en-US"/>
              </w:rPr>
              <w:t>5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.</w:t>
            </w:r>
            <w:r w:rsidR="00E3681D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2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ab/>
            </w:r>
          </w:p>
        </w:tc>
      </w:tr>
    </w:tbl>
    <w:p w:rsidR="00240830" w:rsidRDefault="00240830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</w:p>
    <w:p w:rsidR="000C2DBA" w:rsidRPr="000C2DBA" w:rsidRDefault="000C2DBA" w:rsidP="000C2DBA">
      <w:pPr>
        <w:pStyle w:val="Heading2"/>
        <w:spacing w:before="0" w:after="0"/>
        <w:ind w:left="4678"/>
        <w:rPr>
          <w:rFonts w:ascii="Trebuchet MS" w:hAnsi="Trebuchet MS" w:cs="Times New Roman"/>
          <w:i w:val="0"/>
          <w:sz w:val="24"/>
          <w:szCs w:val="24"/>
        </w:rPr>
      </w:pPr>
      <w:r w:rsidRPr="000C2DBA">
        <w:rPr>
          <w:rFonts w:ascii="Trebuchet MS" w:hAnsi="Trebuchet MS" w:cs="Times New Roman"/>
          <w:i w:val="0"/>
          <w:sz w:val="24"/>
          <w:szCs w:val="24"/>
        </w:rPr>
        <w:t xml:space="preserve">ДО </w:t>
      </w:r>
    </w:p>
    <w:p w:rsidR="000C2DBA" w:rsidRPr="000C2DBA" w:rsidRDefault="006904B4" w:rsidP="000C2DBA">
      <w:pPr>
        <w:tabs>
          <w:tab w:val="left" w:pos="5245"/>
        </w:tabs>
        <w:ind w:left="4962"/>
        <w:rPr>
          <w:rFonts w:ascii="Trebuchet MS" w:hAnsi="Trebuchet MS"/>
          <w:b/>
          <w:color w:val="2F5496" w:themeColor="accent5" w:themeShade="BF"/>
        </w:rPr>
      </w:pPr>
      <w:r>
        <w:rPr>
          <w:rFonts w:ascii="Trebuchet MS" w:hAnsi="Trebuchet MS"/>
          <w:b/>
          <w:color w:val="2F5496" w:themeColor="accent5" w:themeShade="BF"/>
        </w:rPr>
        <w:t>ВИСШЕ УЧИЛИЩЕ ПО МЕНИДЖМЪНТ</w:t>
      </w:r>
    </w:p>
    <w:p w:rsidR="000C2DBA" w:rsidRPr="000C2DBA" w:rsidRDefault="000C2DBA" w:rsidP="000C2DBA">
      <w:pPr>
        <w:pStyle w:val="Heading2"/>
        <w:spacing w:before="0" w:after="120"/>
        <w:ind w:left="5041"/>
        <w:rPr>
          <w:rFonts w:ascii="Trebuchet MS" w:hAnsi="Trebuchet MS" w:cs="Times New Roman"/>
          <w:b w:val="0"/>
          <w:i w:val="0"/>
          <w:sz w:val="18"/>
          <w:szCs w:val="18"/>
        </w:rPr>
      </w:pP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(Бенефициент-</w:t>
      </w:r>
      <w:r w:rsidRPr="000C2DBA">
        <w:rPr>
          <w:rFonts w:ascii="Trebuchet MS" w:hAnsi="Trebuchet MS" w:cs="Times New Roman"/>
          <w:i w:val="0"/>
          <w:sz w:val="18"/>
          <w:szCs w:val="18"/>
        </w:rPr>
        <w:t xml:space="preserve"> </w:t>
      </w:r>
      <w:r w:rsidRPr="000C2DBA">
        <w:rPr>
          <w:rFonts w:ascii="Trebuchet MS" w:hAnsi="Trebuchet MS" w:cs="Times New Roman"/>
          <w:b w:val="0"/>
          <w:i w:val="0"/>
          <w:sz w:val="18"/>
          <w:szCs w:val="18"/>
        </w:rPr>
        <w:t>наименование)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>ул. «</w:t>
      </w:r>
      <w:r w:rsidR="006904B4">
        <w:rPr>
          <w:rFonts w:ascii="Trebuchet MS" w:hAnsi="Trebuchet MS"/>
          <w:lang w:val="ru-RU"/>
        </w:rPr>
        <w:t>Оборище</w:t>
      </w:r>
      <w:r w:rsidRPr="000C2DBA">
        <w:rPr>
          <w:rFonts w:ascii="Trebuchet MS" w:hAnsi="Trebuchet MS"/>
          <w:lang w:val="ru-RU"/>
        </w:rPr>
        <w:t xml:space="preserve">» </w:t>
      </w:r>
      <w:r w:rsidR="006904B4">
        <w:rPr>
          <w:rFonts w:ascii="Trebuchet MS" w:hAnsi="Trebuchet MS"/>
          <w:lang w:val="ru-RU"/>
        </w:rPr>
        <w:t>1</w:t>
      </w:r>
      <w:r w:rsidRPr="000C2DBA">
        <w:rPr>
          <w:rFonts w:ascii="Trebuchet MS" w:hAnsi="Trebuchet MS"/>
          <w:lang w:val="ru-RU"/>
        </w:rPr>
        <w:t>3</w:t>
      </w:r>
      <w:r w:rsidR="006904B4">
        <w:rPr>
          <w:rFonts w:ascii="Trebuchet MS" w:hAnsi="Trebuchet MS"/>
          <w:lang w:val="ru-RU"/>
        </w:rPr>
        <w:t>А</w:t>
      </w:r>
      <w:r w:rsidRPr="000C2DBA">
        <w:rPr>
          <w:rFonts w:ascii="Trebuchet MS" w:hAnsi="Trebuchet MS"/>
          <w:lang w:val="ru-RU"/>
        </w:rPr>
        <w:t>,</w:t>
      </w:r>
    </w:p>
    <w:p w:rsidR="000C2DBA" w:rsidRPr="000C2DBA" w:rsidRDefault="006904B4" w:rsidP="000C2DBA">
      <w:pPr>
        <w:ind w:firstLine="5040"/>
        <w:rPr>
          <w:rFonts w:ascii="Trebuchet MS" w:hAnsi="Trebuchet MS"/>
          <w:lang w:val="ru-RU"/>
        </w:rPr>
      </w:pPr>
      <w:r>
        <w:rPr>
          <w:rFonts w:ascii="Trebuchet MS" w:hAnsi="Trebuchet MS"/>
          <w:lang w:val="ru-RU"/>
        </w:rPr>
        <w:t>ет. 4, офис 400, деловодство</w:t>
      </w: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</w:p>
    <w:p w:rsidR="000C2DBA" w:rsidRPr="000C2DBA" w:rsidRDefault="000C2DBA" w:rsidP="000C2DBA">
      <w:pPr>
        <w:ind w:firstLine="5040"/>
        <w:rPr>
          <w:rFonts w:ascii="Trebuchet MS" w:hAnsi="Trebuchet MS"/>
          <w:lang w:val="ru-RU"/>
        </w:rPr>
      </w:pPr>
      <w:r w:rsidRPr="000C2DBA">
        <w:rPr>
          <w:rFonts w:ascii="Trebuchet MS" w:hAnsi="Trebuchet MS"/>
          <w:lang w:val="ru-RU"/>
        </w:rPr>
        <w:t xml:space="preserve">гр. </w:t>
      </w:r>
      <w:r w:rsidR="006904B4">
        <w:rPr>
          <w:rFonts w:ascii="Trebuchet MS" w:hAnsi="Trebuchet MS"/>
          <w:lang w:val="ru-RU"/>
        </w:rPr>
        <w:t>Варна</w:t>
      </w:r>
      <w:r w:rsidRPr="000C2DBA">
        <w:rPr>
          <w:rFonts w:ascii="Trebuchet MS" w:hAnsi="Trebuchet MS"/>
          <w:lang w:val="ru-RU"/>
        </w:rPr>
        <w:t>, 9</w:t>
      </w:r>
      <w:r w:rsidR="006904B4">
        <w:rPr>
          <w:rFonts w:ascii="Trebuchet MS" w:hAnsi="Trebuchet MS"/>
          <w:lang w:val="ru-RU"/>
        </w:rPr>
        <w:t>0</w:t>
      </w:r>
      <w:r w:rsidRPr="000C2DBA">
        <w:rPr>
          <w:rFonts w:ascii="Trebuchet MS" w:hAnsi="Trebuchet MS"/>
          <w:lang w:val="ru-RU"/>
        </w:rPr>
        <w:t>00</w:t>
      </w:r>
    </w:p>
    <w:p w:rsidR="000C2DBA" w:rsidRPr="000C2DBA" w:rsidRDefault="000C2DBA" w:rsidP="000C2DBA">
      <w:pPr>
        <w:ind w:left="5040"/>
        <w:rPr>
          <w:rFonts w:ascii="Trebuchet MS" w:hAnsi="Trebuchet MS"/>
          <w:sz w:val="18"/>
          <w:szCs w:val="18"/>
          <w:lang w:val="ru-RU"/>
        </w:rPr>
      </w:pPr>
      <w:r w:rsidRPr="000C2DBA">
        <w:rPr>
          <w:rFonts w:ascii="Trebuchet MS" w:hAnsi="Trebuchet MS"/>
          <w:sz w:val="18"/>
          <w:szCs w:val="18"/>
          <w:lang w:val="ru-RU"/>
        </w:rPr>
        <w:t>(</w:t>
      </w:r>
      <w:r w:rsidRPr="000C2DBA">
        <w:rPr>
          <w:rFonts w:ascii="Trebuchet MS" w:hAnsi="Trebuchet MS"/>
          <w:bCs/>
          <w:iCs/>
          <w:sz w:val="18"/>
          <w:szCs w:val="18"/>
          <w:lang w:eastAsia="bg-BG"/>
        </w:rPr>
        <w:t>Адрес на бенефициента</w:t>
      </w:r>
      <w:r w:rsidRPr="000C2DBA">
        <w:rPr>
          <w:rFonts w:ascii="Trebuchet MS" w:hAnsi="Trebuchet MS"/>
          <w:sz w:val="18"/>
          <w:szCs w:val="18"/>
          <w:lang w:val="ru-RU"/>
        </w:rPr>
        <w:t>)</w:t>
      </w:r>
    </w:p>
    <w:p w:rsidR="000C2DBA" w:rsidRPr="000C2DBA" w:rsidRDefault="000C2DBA" w:rsidP="000C2DBA">
      <w:pPr>
        <w:rPr>
          <w:rFonts w:ascii="Trebuchet MS" w:hAnsi="Trebuchet MS"/>
          <w:szCs w:val="24"/>
        </w:rPr>
      </w:pPr>
    </w:p>
    <w:p w:rsidR="000C2DBA" w:rsidRPr="000C2DBA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0C2DBA">
        <w:rPr>
          <w:rFonts w:ascii="Trebuchet MS" w:hAnsi="Trebuchet MS"/>
          <w:b/>
          <w:color w:val="2F5496" w:themeColor="accent5" w:themeShade="BF"/>
          <w:sz w:val="26"/>
          <w:szCs w:val="26"/>
        </w:rPr>
        <w:t>О Ф Е Р Т А</w:t>
      </w:r>
      <w:r w:rsidR="003547B6">
        <w:rPr>
          <w:rFonts w:ascii="Trebuchet MS" w:hAnsi="Trebuchet MS"/>
          <w:b/>
          <w:color w:val="2F5496" w:themeColor="accent5" w:themeShade="BF"/>
          <w:sz w:val="26"/>
          <w:szCs w:val="26"/>
        </w:rPr>
        <w:t xml:space="preserve"> </w:t>
      </w:r>
    </w:p>
    <w:p w:rsidR="000C2DBA" w:rsidRPr="00B22C33" w:rsidRDefault="000C2DBA" w:rsidP="000C2DBA">
      <w:pPr>
        <w:spacing w:line="276" w:lineRule="auto"/>
        <w:jc w:val="both"/>
        <w:rPr>
          <w:rFonts w:ascii="Times New Roman" w:hAnsi="Times New Roman"/>
          <w:szCs w:val="24"/>
          <w:lang w:val="ru-RU"/>
        </w:rPr>
      </w:pPr>
    </w:p>
    <w:p w:rsidR="000C2DBA" w:rsidRPr="00AB73F9" w:rsidRDefault="000C2DBA" w:rsidP="000C2DBA">
      <w:pPr>
        <w:spacing w:line="276" w:lineRule="auto"/>
        <w:jc w:val="both"/>
        <w:rPr>
          <w:rFonts w:ascii="Trebuchet MS" w:hAnsi="Trebuchet MS"/>
          <w:b/>
          <w:bCs/>
          <w:sz w:val="23"/>
          <w:szCs w:val="23"/>
        </w:rPr>
      </w:pPr>
      <w:r w:rsidRPr="00AB73F9">
        <w:rPr>
          <w:rFonts w:ascii="Trebuchet MS" w:hAnsi="Trebuchet MS"/>
          <w:b/>
          <w:caps/>
          <w:sz w:val="23"/>
          <w:szCs w:val="23"/>
        </w:rPr>
        <w:t>От:</w:t>
      </w:r>
      <w:r w:rsidRPr="00AB73F9">
        <w:rPr>
          <w:rFonts w:ascii="Trebuchet MS" w:hAnsi="Trebuchet MS"/>
          <w:b/>
          <w:caps/>
          <w:sz w:val="23"/>
          <w:szCs w:val="23"/>
          <w:lang w:val="en-US"/>
        </w:rPr>
        <w:t xml:space="preserve"> </w:t>
      </w:r>
      <w:r w:rsidRPr="00AB73F9">
        <w:rPr>
          <w:rFonts w:ascii="Trebuchet MS" w:hAnsi="Trebuchet MS"/>
          <w:b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  <w:r w:rsidRPr="00AB73F9">
        <w:rPr>
          <w:rFonts w:ascii="Trebuchet MS" w:hAnsi="Trebuchet MS"/>
          <w:b/>
          <w:bCs/>
          <w:sz w:val="23"/>
          <w:szCs w:val="23"/>
          <w:u w:val="single"/>
        </w:rPr>
        <w:tab/>
      </w:r>
    </w:p>
    <w:p w:rsidR="000C2DBA" w:rsidRPr="00AB73F9" w:rsidRDefault="000C2DBA" w:rsidP="000C2DBA">
      <w:pPr>
        <w:spacing w:line="276" w:lineRule="auto"/>
        <w:jc w:val="center"/>
        <w:rPr>
          <w:rFonts w:ascii="Trebuchet MS" w:hAnsi="Trebuchet MS"/>
          <w:bCs/>
          <w:sz w:val="23"/>
          <w:szCs w:val="23"/>
        </w:rPr>
      </w:pPr>
      <w:r w:rsidRPr="00AB73F9">
        <w:rPr>
          <w:rFonts w:ascii="Trebuchet MS" w:hAnsi="Trebuchet MS"/>
          <w:bCs/>
          <w:sz w:val="23"/>
          <w:szCs w:val="23"/>
        </w:rPr>
        <w:t>(наименование на кандидата)</w:t>
      </w:r>
    </w:p>
    <w:p w:rsidR="000C2DBA" w:rsidRPr="00AB73F9" w:rsidRDefault="000C2DBA" w:rsidP="000C2DBA">
      <w:pPr>
        <w:spacing w:line="276" w:lineRule="auto"/>
        <w:jc w:val="both"/>
        <w:rPr>
          <w:rFonts w:ascii="Times New Roman" w:hAnsi="Times New Roman"/>
          <w:sz w:val="23"/>
          <w:szCs w:val="23"/>
          <w:lang w:val="ru-RU"/>
        </w:rPr>
      </w:pP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 xml:space="preserve">ЕИК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6904B4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>
        <w:rPr>
          <w:rFonts w:ascii="Trebuchet MS" w:hAnsi="Trebuchet MS"/>
          <w:sz w:val="23"/>
          <w:szCs w:val="23"/>
        </w:rPr>
        <w:t>с</w:t>
      </w:r>
      <w:r w:rsidR="003547B6" w:rsidRPr="00AB73F9">
        <w:rPr>
          <w:rFonts w:ascii="Trebuchet MS" w:hAnsi="Trebuchet MS"/>
          <w:sz w:val="23"/>
          <w:szCs w:val="23"/>
        </w:rPr>
        <w:t xml:space="preserve"> адрес:</w:t>
      </w:r>
      <w:r w:rsidR="003547B6"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</w:r>
      <w:r w:rsidR="003547B6"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Информация за контакт/ кореспонденция: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>,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  <w:u w:val="single"/>
        </w:rPr>
      </w:pPr>
      <w:r w:rsidRPr="00AB73F9">
        <w:rPr>
          <w:rFonts w:ascii="Trebuchet MS" w:hAnsi="Trebuchet MS"/>
          <w:sz w:val="23"/>
          <w:szCs w:val="23"/>
        </w:rPr>
        <w:t>Представлявано от:</w:t>
      </w:r>
      <w:r w:rsidRPr="00AB73F9">
        <w:rPr>
          <w:rFonts w:ascii="Trebuchet MS" w:hAnsi="Trebuchet MS"/>
          <w:sz w:val="23"/>
          <w:szCs w:val="23"/>
          <w:u w:val="single"/>
        </w:rPr>
        <w:t xml:space="preserve"> </w:t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  <w:u w:val="single"/>
        </w:rPr>
        <w:tab/>
        <w:t xml:space="preserve">, </w:t>
      </w:r>
    </w:p>
    <w:p w:rsidR="003547B6" w:rsidRPr="00AB73F9" w:rsidRDefault="003547B6" w:rsidP="00AB73F9">
      <w:pPr>
        <w:spacing w:after="120" w:line="276" w:lineRule="auto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в качеството му на: </w:t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="00A75C7D" w:rsidRPr="00AB73F9">
        <w:rPr>
          <w:rFonts w:ascii="Trebuchet MS" w:hAnsi="Trebuchet MS"/>
          <w:sz w:val="23"/>
          <w:szCs w:val="23"/>
          <w:u w:val="single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  <w:r w:rsidRPr="00AB73F9">
        <w:rPr>
          <w:rFonts w:ascii="Trebuchet MS" w:hAnsi="Trebuchet MS"/>
          <w:sz w:val="23"/>
          <w:szCs w:val="23"/>
        </w:rPr>
        <w:tab/>
      </w:r>
    </w:p>
    <w:p w:rsidR="00AB73F9" w:rsidRDefault="00AB73F9">
      <w:pPr>
        <w:spacing w:after="160" w:line="259" w:lineRule="auto"/>
        <w:rPr>
          <w:rFonts w:ascii="Trebuchet MS" w:hAnsi="Trebuchet MS"/>
          <w:b/>
          <w:sz w:val="23"/>
          <w:szCs w:val="23"/>
        </w:rPr>
      </w:pPr>
      <w:r>
        <w:rPr>
          <w:rFonts w:ascii="Trebuchet MS" w:hAnsi="Trebuchet MS"/>
          <w:b/>
          <w:sz w:val="23"/>
          <w:szCs w:val="23"/>
        </w:rPr>
        <w:br w:type="page"/>
      </w:r>
    </w:p>
    <w:p w:rsidR="000C2DBA" w:rsidRPr="00AB73F9" w:rsidRDefault="000C2DBA" w:rsidP="000C2DBA">
      <w:pPr>
        <w:ind w:firstLine="708"/>
        <w:rPr>
          <w:rFonts w:ascii="Trebuchet MS" w:hAnsi="Trebuchet MS"/>
          <w:b/>
          <w:sz w:val="23"/>
          <w:szCs w:val="23"/>
        </w:rPr>
      </w:pPr>
      <w:r w:rsidRPr="00AB73F9">
        <w:rPr>
          <w:rFonts w:ascii="Trebuchet MS" w:hAnsi="Trebuchet MS"/>
          <w:b/>
          <w:sz w:val="23"/>
          <w:szCs w:val="23"/>
        </w:rPr>
        <w:lastRenderedPageBreak/>
        <w:t>УВАЖАЕМИ ГОСПОДА,</w:t>
      </w:r>
    </w:p>
    <w:p w:rsidR="000C2DBA" w:rsidRPr="00AB73F9" w:rsidRDefault="000C2DBA" w:rsidP="000C2DBA">
      <w:pPr>
        <w:rPr>
          <w:rFonts w:ascii="Trebuchet MS" w:hAnsi="Trebuchet MS"/>
          <w:b/>
          <w:sz w:val="23"/>
          <w:szCs w:val="23"/>
        </w:rPr>
      </w:pPr>
    </w:p>
    <w:p w:rsidR="000C2DBA" w:rsidRPr="00AB73F9" w:rsidRDefault="000C2DBA" w:rsidP="00AB73F9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С настоящото Ви представяме нашата оферта за участие в обявената от Вас процедура за определяне на изпълнител с предмет: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AB73F9" w:rsidRPr="00AB73F9" w:rsidTr="00AB73F9">
        <w:tc>
          <w:tcPr>
            <w:tcW w:w="9770" w:type="dxa"/>
            <w:shd w:val="clear" w:color="auto" w:fill="FFFFFF" w:themeFill="background1"/>
          </w:tcPr>
          <w:p w:rsidR="00AE3483" w:rsidRDefault="00AE3483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>„</w:t>
            </w:r>
            <w:r>
              <w:rPr>
                <w:rFonts w:ascii="Trebuchet MS" w:hAnsi="Trebuchet MS"/>
                <w:color w:val="2F5496" w:themeColor="accent5" w:themeShade="BF"/>
                <w:szCs w:val="24"/>
              </w:rPr>
      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басейн, по обособени позиции</w:t>
            </w:r>
            <w:r w:rsidRPr="00A760AC">
              <w:rPr>
                <w:rFonts w:ascii="Trebuchet MS" w:hAnsi="Trebuchet MS"/>
                <w:color w:val="2F5496" w:themeColor="accent5" w:themeShade="BF"/>
                <w:szCs w:val="24"/>
              </w:rPr>
              <w:t xml:space="preserve"> </w:t>
            </w:r>
          </w:p>
          <w:bookmarkStart w:id="1" w:name="Check1"/>
          <w:p w:rsidR="00AE3483" w:rsidRPr="0054010A" w:rsidRDefault="0054010A" w:rsidP="00AE3483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EA25E2">
              <w:rPr>
                <w:rFonts w:ascii="Trebuchet MS" w:hAnsi="Trebuchet MS"/>
                <w:color w:val="2F5496" w:themeColor="accent5" w:themeShade="BF"/>
              </w:rPr>
            </w:r>
            <w:r w:rsidR="00EA25E2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bookmarkEnd w:id="1"/>
            <w:r w:rsidR="00AE3483" w:rsidRPr="00B40B82">
              <w:rPr>
                <w:rFonts w:ascii="Trebuchet MS" w:hAnsi="Trebuchet MS"/>
                <w:color w:val="2F5496" w:themeColor="accent5" w:themeShade="BF"/>
                <w:lang w:val="ru-RU"/>
              </w:rPr>
              <w:t xml:space="preserve"> </w:t>
            </w:r>
            <w:r w:rsidR="00E3681D">
              <w:rPr>
                <w:rFonts w:ascii="Trebuchet MS" w:hAnsi="Trebuchet MS"/>
                <w:color w:val="2F5496" w:themeColor="accent5" w:themeShade="BF"/>
              </w:rPr>
              <w:t>О</w:t>
            </w:r>
            <w:r w:rsidR="00AE3483" w:rsidRPr="0054010A">
              <w:rPr>
                <w:rFonts w:ascii="Trebuchet MS" w:hAnsi="Trebuchet MS"/>
                <w:color w:val="2F5496" w:themeColor="accent5" w:themeShade="BF"/>
              </w:rPr>
              <w:t xml:space="preserve">б. поз. 1: </w:t>
            </w:r>
            <w:r w:rsidR="00AE3483" w:rsidRPr="0054010A">
              <w:rPr>
                <w:rFonts w:ascii="Trebuchet MS" w:hAnsi="Trebuchet MS"/>
                <w:color w:val="2F5496" w:themeColor="accent5" w:themeShade="BF"/>
                <w:szCs w:val="24"/>
              </w:rPr>
              <w:t>Събития за представяне на проектните дейности и разпространение на резултатите;</w:t>
            </w:r>
          </w:p>
          <w:p w:rsidR="00AE3483" w:rsidRPr="0054010A" w:rsidRDefault="0054010A" w:rsidP="00AE3483">
            <w:pPr>
              <w:spacing w:after="120"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Cs w:val="24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EA25E2">
              <w:rPr>
                <w:rFonts w:ascii="Trebuchet MS" w:hAnsi="Trebuchet MS"/>
                <w:color w:val="2F5496" w:themeColor="accent5" w:themeShade="BF"/>
              </w:rPr>
            </w:r>
            <w:r w:rsidR="00EA25E2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</w:t>
            </w:r>
            <w:r w:rsidR="00AE3483" w:rsidRPr="0054010A">
              <w:rPr>
                <w:rFonts w:ascii="Trebuchet MS" w:hAnsi="Trebuchet MS"/>
                <w:b/>
                <w:color w:val="2F5496" w:themeColor="accent5" w:themeShade="BF"/>
              </w:rPr>
              <w:t xml:space="preserve">Об. поз. 2: </w:t>
            </w:r>
            <w:r w:rsidR="00AE3483" w:rsidRPr="0054010A">
              <w:rPr>
                <w:rFonts w:ascii="Trebuchet MS" w:hAnsi="Trebuchet MS"/>
                <w:b/>
                <w:color w:val="2F5496" w:themeColor="accent5" w:themeShade="BF"/>
                <w:szCs w:val="24"/>
              </w:rPr>
              <w:t>Съвместен предприемачески лагер</w:t>
            </w:r>
          </w:p>
          <w:p w:rsidR="00AB73F9" w:rsidRPr="00B72297" w:rsidRDefault="001F4BAC" w:rsidP="008C0384">
            <w:pPr>
              <w:spacing w:after="120" w:line="276" w:lineRule="auto"/>
              <w:jc w:val="both"/>
              <w:rPr>
                <w:rFonts w:ascii="Trebuchet MS" w:hAnsi="Trebuchet MS"/>
                <w:color w:val="2F5496" w:themeColor="accent5" w:themeShade="BF"/>
                <w:szCs w:val="24"/>
                <w:lang w:val="ru-RU"/>
              </w:rPr>
            </w:pPr>
            <w:r>
              <w:rPr>
                <w:rFonts w:ascii="Trebuchet MS" w:hAnsi="Trebuchet MS"/>
                <w:color w:val="2F5496" w:themeColor="accent5" w:themeShade="BF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E3483">
              <w:rPr>
                <w:rFonts w:ascii="Trebuchet MS" w:hAnsi="Trebuchet MS"/>
                <w:color w:val="2F5496" w:themeColor="accent5" w:themeShade="BF"/>
              </w:rPr>
              <w:instrText xml:space="preserve"> FORMCHECKBOX </w:instrText>
            </w:r>
            <w:r w:rsidR="00EA25E2">
              <w:rPr>
                <w:rFonts w:ascii="Trebuchet MS" w:hAnsi="Trebuchet MS"/>
                <w:color w:val="2F5496" w:themeColor="accent5" w:themeShade="BF"/>
              </w:rPr>
            </w:r>
            <w:r w:rsidR="00EA25E2">
              <w:rPr>
                <w:rFonts w:ascii="Trebuchet MS" w:hAnsi="Trebuchet MS"/>
                <w:color w:val="2F5496" w:themeColor="accent5" w:themeShade="BF"/>
              </w:rPr>
              <w:fldChar w:fldCharType="separate"/>
            </w:r>
            <w:r>
              <w:rPr>
                <w:rFonts w:ascii="Trebuchet MS" w:hAnsi="Trebuchet MS"/>
                <w:color w:val="2F5496" w:themeColor="accent5" w:themeShade="BF"/>
              </w:rPr>
              <w:fldChar w:fldCharType="end"/>
            </w:r>
            <w:r w:rsidR="00AE3483">
              <w:rPr>
                <w:rFonts w:ascii="Trebuchet MS" w:hAnsi="Trebuchet MS"/>
                <w:color w:val="2F5496" w:themeColor="accent5" w:themeShade="BF"/>
              </w:rPr>
              <w:t xml:space="preserve"> Об. поз. 3: </w:t>
            </w:r>
            <w:r w:rsidR="00AE3483" w:rsidRPr="00B40B82">
              <w:rPr>
                <w:rFonts w:ascii="Trebuchet MS" w:hAnsi="Trebuchet MS"/>
                <w:color w:val="2F5496" w:themeColor="accent5" w:themeShade="BF"/>
                <w:szCs w:val="24"/>
              </w:rPr>
              <w:t>Международно изложение на туризма, основан на преживяванията</w:t>
            </w:r>
          </w:p>
        </w:tc>
      </w:tr>
    </w:tbl>
    <w:p w:rsidR="000C2DBA" w:rsidRPr="00514C69" w:rsidRDefault="00AB73F9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  <w:r w:rsidRPr="00514C69">
        <w:rPr>
          <w:rFonts w:ascii="Trebuchet MS" w:hAnsi="Trebuchet MS"/>
          <w:sz w:val="18"/>
          <w:szCs w:val="18"/>
        </w:rPr>
        <w:t xml:space="preserve"> </w:t>
      </w:r>
      <w:r w:rsidR="000C2DBA" w:rsidRPr="00514C69">
        <w:rPr>
          <w:rFonts w:ascii="Trebuchet MS" w:hAnsi="Trebuchet MS"/>
          <w:sz w:val="18"/>
          <w:szCs w:val="18"/>
        </w:rPr>
        <w:t>(наименование на предмета на процедурата)</w:t>
      </w:r>
    </w:p>
    <w:p w:rsidR="000C2DBA" w:rsidRPr="00514C69" w:rsidRDefault="000C2DBA" w:rsidP="00240830">
      <w:pPr>
        <w:spacing w:line="276" w:lineRule="auto"/>
        <w:jc w:val="center"/>
        <w:rPr>
          <w:rFonts w:ascii="Trebuchet MS" w:hAnsi="Trebuchet MS"/>
          <w:sz w:val="18"/>
          <w:szCs w:val="18"/>
        </w:rPr>
      </w:pPr>
    </w:p>
    <w:p w:rsidR="000C2DBA" w:rsidRPr="00AB73F9" w:rsidRDefault="000C2DBA" w:rsidP="00240830">
      <w:pPr>
        <w:spacing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сме разгледали документацията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0C2DBA" w:rsidRPr="00AB73F9" w:rsidRDefault="000C2DBA" w:rsidP="000C2DBA">
      <w:pPr>
        <w:jc w:val="both"/>
        <w:rPr>
          <w:rFonts w:ascii="Times New Roman" w:hAnsi="Times New Roman"/>
          <w:sz w:val="23"/>
          <w:szCs w:val="23"/>
        </w:rPr>
      </w:pPr>
    </w:p>
    <w:p w:rsidR="000C2DBA" w:rsidRPr="00AB73F9" w:rsidRDefault="000C2DBA" w:rsidP="000C2DBA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Запознати сме и приемаме условията на проекта на договора. Ако бъдем определени за изпълнител, ще сключим договор в нормативно установения срок.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709"/>
        <w:gridCol w:w="1464"/>
        <w:gridCol w:w="2754"/>
      </w:tblGrid>
      <w:tr w:rsidR="006904B4" w:rsidTr="00422B2A">
        <w:tc>
          <w:tcPr>
            <w:tcW w:w="4786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Заявяваме, че при изпълнение на обекта на процедурата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1F4BAC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EA25E2">
              <w:rPr>
                <w:rFonts w:ascii="Trebuchet MS" w:hAnsi="Trebuchet MS"/>
                <w:sz w:val="23"/>
                <w:szCs w:val="23"/>
              </w:rPr>
            </w:r>
            <w:r w:rsidR="00EA25E2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bottom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ще ползваме</w:t>
            </w:r>
          </w:p>
        </w:tc>
        <w:tc>
          <w:tcPr>
            <w:tcW w:w="2754" w:type="dxa"/>
            <w:vMerge w:val="restart"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 xml:space="preserve">        подизпълнител</w:t>
            </w:r>
          </w:p>
        </w:tc>
      </w:tr>
      <w:tr w:rsidR="006904B4" w:rsidTr="00422B2A">
        <w:tc>
          <w:tcPr>
            <w:tcW w:w="4786" w:type="dxa"/>
            <w:vMerge/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  <w:p w:rsidR="006904B4" w:rsidRPr="00AB73F9" w:rsidRDefault="001F4BAC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904B4" w:rsidRPr="00AB73F9">
              <w:rPr>
                <w:rFonts w:ascii="Trebuchet MS" w:hAnsi="Trebuchet MS"/>
                <w:sz w:val="23"/>
                <w:szCs w:val="23"/>
              </w:rPr>
              <w:instrText xml:space="preserve"> FORMCHECKBOX </w:instrText>
            </w:r>
            <w:r w:rsidR="00EA25E2">
              <w:rPr>
                <w:rFonts w:ascii="Trebuchet MS" w:hAnsi="Trebuchet MS"/>
                <w:sz w:val="23"/>
                <w:szCs w:val="23"/>
              </w:rPr>
            </w:r>
            <w:r w:rsidR="00EA25E2">
              <w:rPr>
                <w:rFonts w:ascii="Trebuchet MS" w:hAnsi="Trebuchet MS"/>
                <w:sz w:val="23"/>
                <w:szCs w:val="23"/>
              </w:rPr>
              <w:fldChar w:fldCharType="separate"/>
            </w:r>
            <w:r w:rsidRPr="00AB73F9">
              <w:rPr>
                <w:rFonts w:ascii="Trebuchet MS" w:hAnsi="Trebuchet MS"/>
                <w:sz w:val="23"/>
                <w:szCs w:val="23"/>
              </w:rPr>
              <w:fldChar w:fldCharType="end"/>
            </w:r>
          </w:p>
        </w:tc>
        <w:tc>
          <w:tcPr>
            <w:tcW w:w="1464" w:type="dxa"/>
            <w:tcBorders>
              <w:top w:val="single" w:sz="4" w:space="0" w:color="auto"/>
            </w:tcBorders>
          </w:tcPr>
          <w:p w:rsidR="006904B4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AB73F9">
              <w:rPr>
                <w:rFonts w:ascii="Trebuchet MS" w:hAnsi="Trebuchet MS"/>
                <w:sz w:val="23"/>
                <w:szCs w:val="23"/>
              </w:rPr>
              <w:t>няма да ползваме</w:t>
            </w:r>
          </w:p>
        </w:tc>
        <w:tc>
          <w:tcPr>
            <w:tcW w:w="2754" w:type="dxa"/>
            <w:vMerge/>
          </w:tcPr>
          <w:p w:rsidR="006904B4" w:rsidRPr="00AB73F9" w:rsidRDefault="006904B4" w:rsidP="00422B2A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</w:p>
        </w:tc>
      </w:tr>
    </w:tbl>
    <w:p w:rsidR="00F475DA" w:rsidRDefault="000C2DBA" w:rsidP="00240830">
      <w:pPr>
        <w:spacing w:after="24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 xml:space="preserve">Предлагаме срок за </w:t>
      </w:r>
      <w:r w:rsidR="00AB73F9" w:rsidRPr="00AB73F9">
        <w:rPr>
          <w:rFonts w:ascii="Trebuchet MS" w:hAnsi="Trebuchet MS"/>
          <w:sz w:val="23"/>
          <w:szCs w:val="23"/>
        </w:rPr>
        <w:t>изпълнение на</w:t>
      </w:r>
      <w:r w:rsidR="007F72C3" w:rsidRPr="00B72297">
        <w:rPr>
          <w:rFonts w:ascii="Trebuchet MS" w:hAnsi="Trebuchet MS"/>
          <w:sz w:val="23"/>
          <w:szCs w:val="23"/>
          <w:lang w:val="ru-RU"/>
        </w:rPr>
        <w:t xml:space="preserve"> </w:t>
      </w:r>
      <w:r w:rsidR="007F72C3">
        <w:rPr>
          <w:rFonts w:ascii="Trebuchet MS" w:hAnsi="Trebuchet MS"/>
          <w:sz w:val="23"/>
          <w:szCs w:val="23"/>
        </w:rPr>
        <w:t>дейностите и услугите, включени в предмета на обособената позиция, за която кандидатстваме</w:t>
      </w:r>
      <w:r w:rsidR="00F475DA">
        <w:rPr>
          <w:rFonts w:ascii="Trebuchet MS" w:hAnsi="Trebuchet MS"/>
          <w:sz w:val="23"/>
          <w:szCs w:val="23"/>
        </w:rPr>
        <w:t>, както следва</w:t>
      </w:r>
      <w:r w:rsidR="004D1B30">
        <w:rPr>
          <w:rStyle w:val="FootnoteReference"/>
          <w:rFonts w:ascii="Trebuchet MS" w:hAnsi="Trebuchet MS"/>
          <w:sz w:val="23"/>
          <w:szCs w:val="23"/>
        </w:rPr>
        <w:footnoteReference w:id="1"/>
      </w:r>
      <w:r w:rsidR="008B18B5">
        <w:rPr>
          <w:rStyle w:val="FootnoteReference"/>
          <w:rFonts w:ascii="Trebuchet MS" w:hAnsi="Trebuchet MS"/>
          <w:sz w:val="23"/>
          <w:szCs w:val="23"/>
        </w:rPr>
        <w:footnoteReference w:id="2"/>
      </w:r>
      <w:r w:rsidR="00F475DA">
        <w:rPr>
          <w:rFonts w:ascii="Trebuchet MS" w:hAnsi="Trebuchet MS"/>
          <w:sz w:val="23"/>
          <w:szCs w:val="23"/>
        </w:rPr>
        <w:t xml:space="preserve">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6662"/>
        <w:gridCol w:w="1134"/>
        <w:gridCol w:w="1307"/>
      </w:tblGrid>
      <w:tr w:rsidR="00F475DA" w:rsidTr="002D586B">
        <w:tc>
          <w:tcPr>
            <w:tcW w:w="534" w:type="dxa"/>
          </w:tcPr>
          <w:p w:rsidR="00F475DA" w:rsidRDefault="00F475DA" w:rsidP="00240830">
            <w:pPr>
              <w:spacing w:after="24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1.</w:t>
            </w:r>
          </w:p>
        </w:tc>
        <w:tc>
          <w:tcPr>
            <w:tcW w:w="6662" w:type="dxa"/>
          </w:tcPr>
          <w:p w:rsidR="00F475DA" w:rsidRPr="0054010A" w:rsidRDefault="00F475DA" w:rsidP="0054010A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Услуги</w:t>
            </w:r>
            <w:r w:rsidR="00F831A1" w:rsidRPr="00F55A33">
              <w:rPr>
                <w:rFonts w:ascii="Trebuchet MS" w:hAnsi="Trebuchet MS"/>
                <w:i/>
                <w:sz w:val="20"/>
              </w:rPr>
              <w:t xml:space="preserve"> по</w:t>
            </w:r>
            <w:r w:rsidRPr="00F55A33">
              <w:rPr>
                <w:rFonts w:ascii="Trebuchet MS" w:hAnsi="Trebuchet MS"/>
                <w:i/>
                <w:sz w:val="20"/>
              </w:rPr>
              <w:t xml:space="preserve"> организация и логистика на </w:t>
            </w:r>
            <w:r w:rsidR="0054010A">
              <w:rPr>
                <w:rFonts w:ascii="Trebuchet MS" w:hAnsi="Trebuchet MS"/>
                <w:i/>
                <w:sz w:val="20"/>
              </w:rPr>
              <w:t>съвместен предприемачески лагер</w:t>
            </w:r>
          </w:p>
        </w:tc>
        <w:tc>
          <w:tcPr>
            <w:tcW w:w="1134" w:type="dxa"/>
            <w:shd w:val="clear" w:color="auto" w:fill="F2F2F2" w:themeFill="background1" w:themeFillShade="F2"/>
          </w:tcPr>
          <w:p w:rsidR="005C54A4" w:rsidRPr="00F55A33" w:rsidRDefault="005C54A4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</w:p>
        </w:tc>
        <w:tc>
          <w:tcPr>
            <w:tcW w:w="1307" w:type="dxa"/>
          </w:tcPr>
          <w:p w:rsidR="00F475DA" w:rsidRPr="00F55A33" w:rsidRDefault="00F475DA" w:rsidP="00F55A33">
            <w:pPr>
              <w:spacing w:after="120" w:line="276" w:lineRule="auto"/>
              <w:jc w:val="both"/>
              <w:rPr>
                <w:rFonts w:ascii="Trebuchet MS" w:hAnsi="Trebuchet MS"/>
                <w:i/>
                <w:sz w:val="20"/>
              </w:rPr>
            </w:pPr>
            <w:r w:rsidRPr="00F55A33">
              <w:rPr>
                <w:rFonts w:ascii="Trebuchet MS" w:hAnsi="Trebuchet MS"/>
                <w:i/>
                <w:sz w:val="20"/>
              </w:rPr>
              <w:t>дни</w:t>
            </w:r>
          </w:p>
        </w:tc>
      </w:tr>
    </w:tbl>
    <w:p w:rsidR="002E2281" w:rsidRDefault="002E2281" w:rsidP="007A323F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</w:p>
    <w:p w:rsidR="00F55A33" w:rsidRDefault="000C2DBA" w:rsidP="007A323F">
      <w:pPr>
        <w:spacing w:after="120" w:line="276" w:lineRule="auto"/>
        <w:ind w:firstLine="709"/>
        <w:jc w:val="both"/>
        <w:rPr>
          <w:rFonts w:ascii="Trebuchet MS" w:hAnsi="Trebuchet MS"/>
          <w:sz w:val="23"/>
          <w:szCs w:val="23"/>
        </w:rPr>
      </w:pPr>
      <w:r w:rsidRPr="00AB73F9">
        <w:rPr>
          <w:rFonts w:ascii="Trebuchet MS" w:hAnsi="Trebuchet MS"/>
          <w:sz w:val="23"/>
          <w:szCs w:val="23"/>
        </w:rPr>
        <w:t>Декларираме, че представената от нас оферта е валидна до ________________ (посочва се срокът, определен от бенефициента в публичната покана).</w:t>
      </w:r>
    </w:p>
    <w:p w:rsidR="00074900" w:rsidRDefault="00074900" w:rsidP="007A323F">
      <w:pPr>
        <w:spacing w:after="120" w:line="276" w:lineRule="auto"/>
        <w:ind w:firstLine="709"/>
        <w:jc w:val="both"/>
        <w:rPr>
          <w:color w:val="2F5496" w:themeColor="accent5" w:themeShade="BF"/>
          <w:lang w:eastAsia="bg-BG"/>
        </w:rPr>
      </w:pPr>
      <w:r>
        <w:rPr>
          <w:color w:val="2F5496" w:themeColor="accent5" w:themeShade="BF"/>
          <w:lang w:eastAsia="bg-BG"/>
        </w:rPr>
        <w:br w:type="page"/>
      </w:r>
    </w:p>
    <w:p w:rsidR="00240830" w:rsidRDefault="00240830" w:rsidP="000C2DBA">
      <w:pPr>
        <w:jc w:val="center"/>
        <w:rPr>
          <w:rFonts w:ascii="Cambria" w:hAnsi="Cambria"/>
          <w:b/>
          <w:color w:val="2F5496" w:themeColor="accent5" w:themeShade="BF"/>
          <w:sz w:val="26"/>
          <w:szCs w:val="26"/>
          <w:lang w:val="ru-RU"/>
        </w:rPr>
      </w:pPr>
    </w:p>
    <w:p w:rsidR="000C2DBA" w:rsidRPr="003E1637" w:rsidRDefault="000C2DBA" w:rsidP="000C2DBA">
      <w:pPr>
        <w:jc w:val="center"/>
        <w:rPr>
          <w:rFonts w:ascii="Trebuchet MS" w:hAnsi="Trebuchet MS"/>
          <w:b/>
          <w:color w:val="2F5496" w:themeColor="accent5" w:themeShade="BF"/>
          <w:sz w:val="23"/>
          <w:szCs w:val="23"/>
          <w:lang w:val="ru-RU"/>
        </w:rPr>
      </w:pPr>
      <w:r w:rsidRPr="003E1637">
        <w:rPr>
          <w:rFonts w:ascii="Trebuchet MS" w:hAnsi="Trebuchet MS"/>
          <w:b/>
          <w:color w:val="2F5496" w:themeColor="accent5" w:themeShade="BF"/>
          <w:sz w:val="23"/>
          <w:szCs w:val="23"/>
          <w:lang w:val="ru-RU"/>
        </w:rPr>
        <w:t>ТЕХНИЧЕСКО ПРЕДЛОЖЕНИЕ</w:t>
      </w:r>
    </w:p>
    <w:p w:rsidR="000C2DBA" w:rsidRPr="003E1637" w:rsidRDefault="000C2DBA" w:rsidP="000C2DBA">
      <w:pPr>
        <w:jc w:val="center"/>
        <w:rPr>
          <w:rFonts w:ascii="Trebuchet MS" w:hAnsi="Trebuchet MS"/>
          <w:b/>
          <w:sz w:val="23"/>
          <w:szCs w:val="23"/>
          <w:lang w:val="ru-RU"/>
        </w:rPr>
      </w:pPr>
    </w:p>
    <w:p w:rsidR="000C2DBA" w:rsidRPr="003E1637" w:rsidRDefault="000C2DBA" w:rsidP="000C2DBA">
      <w:pPr>
        <w:spacing w:line="276" w:lineRule="auto"/>
        <w:ind w:firstLine="720"/>
        <w:jc w:val="both"/>
        <w:rPr>
          <w:rFonts w:ascii="Trebuchet MS" w:hAnsi="Trebuchet MS"/>
          <w:position w:val="8"/>
          <w:sz w:val="23"/>
          <w:szCs w:val="23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 xml:space="preserve">Относно изискванията и условията, </w:t>
      </w:r>
      <w:r w:rsidRPr="003E1637">
        <w:rPr>
          <w:rFonts w:ascii="Trebuchet MS" w:hAnsi="Trebuchet MS"/>
          <w:position w:val="8"/>
          <w:sz w:val="23"/>
          <w:szCs w:val="23"/>
        </w:rPr>
        <w:t>свързани с изпълнението на предмета на настоящата процедура, ще изпълним следното:</w:t>
      </w:r>
    </w:p>
    <w:p w:rsidR="000C2DBA" w:rsidRPr="003E1637" w:rsidRDefault="000C2DBA" w:rsidP="000C2DBA">
      <w:pPr>
        <w:jc w:val="both"/>
        <w:rPr>
          <w:rFonts w:ascii="Trebuchet MS" w:hAnsi="Trebuchet MS"/>
          <w:position w:val="8"/>
          <w:sz w:val="23"/>
          <w:szCs w:val="23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6"/>
        <w:gridCol w:w="4961"/>
      </w:tblGrid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Изисквания и условия на</w:t>
            </w:r>
            <w:r w:rsidR="00241E58"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 ВЪЗЛОЖИТЕЛЯ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>ВИСШЕ УЧИЛИЩЕ ПО МЕНИДЖМЪНТ</w:t>
            </w:r>
          </w:p>
          <w:p w:rsidR="00074900" w:rsidRPr="003E1637" w:rsidRDefault="00241E58" w:rsidP="00AB73F9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 xml:space="preserve"> 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="00074900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бенефициента</w:t>
            </w:r>
            <w:r w:rsidR="00074900"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074900" w:rsidRPr="003E1637" w:rsidRDefault="00074900" w:rsidP="00AB73F9">
            <w:pPr>
              <w:jc w:val="center"/>
              <w:rPr>
                <w:rFonts w:ascii="Trebuchet MS" w:hAnsi="Trebuchet MS"/>
                <w:b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  <w:t xml:space="preserve">Предложение на </w:t>
            </w:r>
            <w:r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>КАНДИДАТА</w:t>
            </w:r>
            <w:r w:rsidR="00241E58" w:rsidRPr="003E1637">
              <w:rPr>
                <w:rFonts w:ascii="Trebuchet MS" w:hAnsi="Trebuchet MS"/>
                <w:b/>
                <w:position w:val="8"/>
                <w:sz w:val="23"/>
                <w:szCs w:val="23"/>
              </w:rPr>
              <w:t xml:space="preserve"> – </w:t>
            </w:r>
          </w:p>
          <w:p w:rsidR="00241E58" w:rsidRPr="003E1637" w:rsidRDefault="00241E58" w:rsidP="00AB73F9">
            <w:pPr>
              <w:jc w:val="center"/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525252" w:themeColor="accent3" w:themeShade="80"/>
                <w:position w:val="8"/>
                <w:sz w:val="23"/>
                <w:szCs w:val="23"/>
              </w:rPr>
              <w:t>………………………….</w:t>
            </w:r>
          </w:p>
          <w:p w:rsidR="00074900" w:rsidRPr="003E1637" w:rsidRDefault="00241E58" w:rsidP="00241E58">
            <w:pPr>
              <w:jc w:val="center"/>
              <w:rPr>
                <w:rFonts w:ascii="Trebuchet MS" w:hAnsi="Trebuchet MS"/>
                <w:b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(</w:t>
            </w:r>
            <w:r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наименование на кандидата</w:t>
            </w: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)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C87" w:rsidRDefault="0004175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По отношение изпълнението на услугите, включени в обхвата на об. позиция </w:t>
            </w:r>
            <w:r w:rsidR="002E2281">
              <w:rPr>
                <w:rFonts w:ascii="Trebuchet MS" w:hAnsi="Trebuchet MS"/>
                <w:bCs/>
                <w:sz w:val="23"/>
                <w:szCs w:val="23"/>
              </w:rPr>
              <w:t>2</w:t>
            </w:r>
            <w:r>
              <w:rPr>
                <w:rFonts w:ascii="Trebuchet MS" w:hAnsi="Trebuchet MS"/>
                <w:bCs/>
                <w:sz w:val="23"/>
                <w:szCs w:val="23"/>
              </w:rPr>
              <w:t xml:space="preserve">, ВУМ поставя минимални изисквания, които са надлежно описани в </w:t>
            </w:r>
            <w:r w:rsidR="00144C87">
              <w:rPr>
                <w:rFonts w:ascii="Trebuchet MS" w:hAnsi="Trebuchet MS"/>
                <w:bCs/>
                <w:sz w:val="23"/>
                <w:szCs w:val="23"/>
              </w:rPr>
              <w:t xml:space="preserve">Приложение 2 „Техническо задание”. </w:t>
            </w:r>
          </w:p>
          <w:p w:rsidR="00273502" w:rsidRPr="003E1637" w:rsidRDefault="00144C87" w:rsidP="00EF79E1">
            <w:pPr>
              <w:spacing w:after="80" w:line="276" w:lineRule="auto"/>
              <w:jc w:val="both"/>
              <w:rPr>
                <w:rFonts w:ascii="Trebuchet MS" w:hAnsi="Trebuchet MS"/>
                <w:bCs/>
                <w:sz w:val="23"/>
                <w:szCs w:val="23"/>
              </w:rPr>
            </w:pPr>
            <w:r>
              <w:rPr>
                <w:rFonts w:ascii="Trebuchet MS" w:hAnsi="Trebuchet MS"/>
                <w:bCs/>
                <w:sz w:val="23"/>
                <w:szCs w:val="23"/>
              </w:rPr>
              <w:t xml:space="preserve">Те включват: </w:t>
            </w:r>
          </w:p>
          <w:p w:rsidR="00074900" w:rsidRPr="003E1637" w:rsidRDefault="002E2281" w:rsidP="00EF79E1">
            <w:pPr>
              <w:pStyle w:val="ListParagraph"/>
              <w:numPr>
                <w:ilvl w:val="0"/>
                <w:numId w:val="12"/>
              </w:numPr>
              <w:shd w:val="clear" w:color="auto" w:fill="D0CECE"/>
              <w:tabs>
                <w:tab w:val="left" w:pos="284"/>
              </w:tabs>
              <w:spacing w:after="120" w:line="276" w:lineRule="auto"/>
              <w:ind w:left="142" w:hanging="142"/>
              <w:jc w:val="both"/>
              <w:rPr>
                <w:rFonts w:ascii="Trebuchet MS" w:hAnsi="Trebuchet MS"/>
                <w:b/>
                <w:color w:val="2F5496"/>
                <w:sz w:val="23"/>
                <w:szCs w:val="23"/>
              </w:rPr>
            </w:pPr>
            <w:r>
              <w:rPr>
                <w:rFonts w:ascii="Trebuchet MS" w:hAnsi="Trebuchet MS"/>
                <w:b/>
                <w:color w:val="2F5496"/>
                <w:sz w:val="23"/>
                <w:szCs w:val="23"/>
              </w:rPr>
              <w:t>Съвместен предприемачески лагер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 (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D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</w:t>
            </w:r>
            <w:r w:rsidR="00144C87">
              <w:rPr>
                <w:rFonts w:ascii="Trebuchet MS" w:hAnsi="Trebuchet MS"/>
                <w:b/>
                <w:color w:val="2F5496"/>
                <w:sz w:val="23"/>
                <w:szCs w:val="23"/>
                <w:lang w:val="en-US"/>
              </w:rPr>
              <w:t>T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3.</w:t>
            </w:r>
            <w:r w:rsid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3</w:t>
            </w:r>
            <w:r w:rsidR="00144C87" w:rsidRPr="00B72297">
              <w:rPr>
                <w:rFonts w:ascii="Trebuchet MS" w:hAnsi="Trebuchet MS"/>
                <w:b/>
                <w:color w:val="2F5496"/>
                <w:sz w:val="23"/>
                <w:szCs w:val="23"/>
                <w:lang w:val="ru-RU"/>
              </w:rPr>
              <w:t>.1.)</w:t>
            </w:r>
            <w:r w:rsidR="00074900" w:rsidRPr="003E1637">
              <w:rPr>
                <w:rFonts w:ascii="Trebuchet MS" w:hAnsi="Trebuchet MS"/>
                <w:b/>
                <w:color w:val="2F5496"/>
                <w:sz w:val="23"/>
                <w:szCs w:val="23"/>
              </w:rPr>
              <w:t xml:space="preserve">: </w:t>
            </w:r>
          </w:p>
          <w:p w:rsidR="001632E5" w:rsidRDefault="001632E5" w:rsidP="00144C87">
            <w:pPr>
              <w:pStyle w:val="ListParagraph"/>
              <w:tabs>
                <w:tab w:val="left" w:pos="318"/>
              </w:tabs>
              <w:spacing w:before="120" w:after="120" w:line="276" w:lineRule="auto"/>
              <w:ind w:left="34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074900" w:rsidRPr="00EF79E1" w:rsidRDefault="00FA1F06" w:rsidP="004B3FEC">
            <w:pPr>
              <w:pStyle w:val="ListParagraph"/>
              <w:numPr>
                <w:ilvl w:val="1"/>
                <w:numId w:val="12"/>
              </w:numPr>
              <w:tabs>
                <w:tab w:val="left" w:pos="176"/>
              </w:tabs>
              <w:spacing w:before="120" w:after="120" w:line="276" w:lineRule="auto"/>
              <w:ind w:left="176" w:firstLine="0"/>
              <w:contextualSpacing w:val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Координатор логистика на място </w:t>
            </w:r>
          </w:p>
          <w:p w:rsidR="00FA1F06" w:rsidRPr="00EA7445" w:rsidRDefault="00FA1F06" w:rsidP="00FA1F06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тридневно, като се предвижда то да включва </w:t>
            </w:r>
            <w:r>
              <w:rPr>
                <w:rFonts w:ascii="Trebuchet MS" w:hAnsi="Trebuchet MS"/>
                <w:sz w:val="22"/>
                <w:szCs w:val="22"/>
              </w:rPr>
              <w:t xml:space="preserve">(1)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лекционни </w:t>
            </w:r>
            <w:r>
              <w:rPr>
                <w:rFonts w:ascii="Trebuchet MS" w:hAnsi="Trebuchet MS"/>
                <w:sz w:val="22"/>
                <w:szCs w:val="22"/>
              </w:rPr>
              <w:t>и демонстрационни сесии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в зала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и </w:t>
            </w:r>
            <w:r>
              <w:rPr>
                <w:rFonts w:ascii="Trebuchet MS" w:hAnsi="Trebuchet MS"/>
                <w:sz w:val="22"/>
                <w:szCs w:val="22"/>
              </w:rPr>
              <w:t xml:space="preserve">(2)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практически </w:t>
            </w:r>
            <w:r>
              <w:rPr>
                <w:rFonts w:ascii="Trebuchet MS" w:hAnsi="Trebuchet MS"/>
                <w:sz w:val="22"/>
                <w:szCs w:val="22"/>
              </w:rPr>
              <w:t xml:space="preserve">– панели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(посещения на обекти). В събитието ще вземат участие общо 15 лица, </w:t>
            </w:r>
            <w:r>
              <w:rPr>
                <w:rFonts w:ascii="Trebuchet MS" w:hAnsi="Trebuchet MS"/>
                <w:sz w:val="22"/>
                <w:szCs w:val="22"/>
              </w:rPr>
              <w:t>като 9 от участниците са чужденци</w:t>
            </w:r>
            <w:r w:rsidRPr="00EA7445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FA1F06" w:rsidRPr="00EA7445" w:rsidRDefault="00FA1F06" w:rsidP="00FA1F06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Изпълнителят следва да осигури „координатор</w:t>
            </w:r>
            <w:r>
              <w:rPr>
                <w:rFonts w:ascii="Trebuchet MS" w:hAnsi="Trebuchet MS"/>
                <w:sz w:val="22"/>
                <w:szCs w:val="22"/>
              </w:rPr>
              <w:t>-логистика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на място”</w:t>
            </w:r>
            <w:r w:rsidR="00B72297" w:rsidRPr="00B72297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="00B72297">
              <w:rPr>
                <w:rFonts w:ascii="Trebuchet MS" w:hAnsi="Trebuchet MS"/>
                <w:sz w:val="22"/>
                <w:szCs w:val="22"/>
              </w:rPr>
              <w:t>за всичко 5 дни</w:t>
            </w:r>
            <w:r w:rsidRPr="00EA7445">
              <w:rPr>
                <w:rFonts w:ascii="Trebuchet MS" w:hAnsi="Trebuchet MS"/>
                <w:sz w:val="22"/>
                <w:szCs w:val="22"/>
              </w:rPr>
              <w:t>. Това е лице, от което се очаква да окаже необходимата подкрепа за плавна координация и провеждане на събитието, вкл. п</w:t>
            </w:r>
            <w:r>
              <w:rPr>
                <w:rFonts w:ascii="Trebuchet MS" w:hAnsi="Trebuchet MS"/>
                <w:sz w:val="22"/>
                <w:szCs w:val="22"/>
              </w:rPr>
              <w:t xml:space="preserve">о време на занятията в зала и тези на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посещения на обекти. </w:t>
            </w:r>
          </w:p>
          <w:p w:rsidR="00FA1F06" w:rsidRPr="00EA7445" w:rsidRDefault="00FA1F06" w:rsidP="00FA1F06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Лицето следва да има ангажимент за минимум следните дейности: </w:t>
            </w:r>
          </w:p>
          <w:p w:rsidR="00B72297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Изработка и поставяне на указателни знаци и табели за упътване към залите и помещенията, в които се провеждат сесиите на събитието;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Координиране и съдействие при фактическото настаняване на чуждестранните участници- в деня преди събитието, както и тяхното напускане на </w:t>
            </w:r>
            <w:r>
              <w:rPr>
                <w:rFonts w:ascii="Trebuchet MS" w:hAnsi="Trebuchet MS"/>
                <w:sz w:val="22"/>
                <w:szCs w:val="22"/>
              </w:rPr>
              <w:lastRenderedPageBreak/>
              <w:t>обекта – в деня след събитието;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Раздаване на информационни пакети/ комплект с материали, както и съставяне (принтиране/ ксерокопиране) на допълнителни материали и комплекти при възникване на необходимост от това;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Координиране на транспорта и организираните посещения;</w:t>
            </w:r>
          </w:p>
          <w:p w:rsidR="00B72297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Координиране зареждането на кафе паузи/ обяд, вкл. при идентифицирани отклонения (закъснения, избързвания) по програмата, както и безпрепятственото провеждане на вечерите на чуждестранните участници.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Придружаване на чуждестранните участници по време на вечери и уреждане на свързаните с това организационни детайли- вкл. в деня преди събитието и по време на неговата продължителност;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Разпределяне на храната, предназначена за дните на път;</w:t>
            </w:r>
          </w:p>
          <w:p w:rsidR="00B72297" w:rsidRPr="00EA7445" w:rsidRDefault="00B72297" w:rsidP="00B72297">
            <w:pPr>
              <w:pStyle w:val="ListParagraph"/>
              <w:numPr>
                <w:ilvl w:val="0"/>
                <w:numId w:val="22"/>
              </w:num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Други, в зависимост от конкретната ситуация на събитието.</w:t>
            </w:r>
          </w:p>
          <w:p w:rsidR="00FA1F06" w:rsidRPr="00FA1F06" w:rsidRDefault="00FA1F06" w:rsidP="00FA1F06">
            <w:pPr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 w:rsidRPr="00FA1F06">
              <w:rPr>
                <w:rFonts w:ascii="Trebuchet MS" w:hAnsi="Trebuchet MS"/>
                <w:sz w:val="22"/>
                <w:szCs w:val="22"/>
              </w:rPr>
              <w:t>Координаторът на място е лице, което владее отлично английски език.</w:t>
            </w:r>
          </w:p>
          <w:p w:rsidR="00FA1F06" w:rsidRPr="00FA1F06" w:rsidRDefault="00FA1F06" w:rsidP="00FA1F06">
            <w:pPr>
              <w:pStyle w:val="ListParagraph"/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EF79E1" w:rsidRPr="004B3FEC" w:rsidRDefault="00702D58" w:rsidP="00FA1F06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602"/>
              </w:tabs>
              <w:spacing w:before="120" w:after="120" w:line="276" w:lineRule="auto"/>
              <w:ind w:left="176" w:firstLine="0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Модератор на събитието</w:t>
            </w:r>
          </w:p>
          <w:p w:rsidR="00702D58" w:rsidRPr="00EA7445" w:rsidRDefault="00702D58" w:rsidP="00702D58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Събитието комбинира лекционни</w:t>
            </w:r>
            <w:r>
              <w:rPr>
                <w:rFonts w:ascii="Trebuchet MS" w:hAnsi="Trebuchet MS"/>
                <w:sz w:val="22"/>
                <w:szCs w:val="22"/>
              </w:rPr>
              <w:t>, демо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и практически-</w:t>
            </w:r>
            <w:r>
              <w:rPr>
                <w:rFonts w:ascii="Trebuchet MS" w:hAnsi="Trebuchet MS"/>
                <w:sz w:val="22"/>
                <w:szCs w:val="22"/>
              </w:rPr>
              <w:t>панели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, които се водят от съответните експерти и презентатори. </w:t>
            </w:r>
          </w:p>
          <w:p w:rsidR="00702D58" w:rsidRPr="00EA7445" w:rsidRDefault="00702D58" w:rsidP="00702D58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За времето на провеждане на събитието, Изпълнителят следва да осигури „модератор”. Това е лице, от което се очаква да управлява събитието като последователност на панелите, да свързва презентациите и смяната на лекторите, да предоставя информация на участниците и да насърчава дискусиите и активното включване на участниците, да реагира гъвкаво по отношение на всякакви промени в програмата, извънредни ситуации и т.н., както и да подпомага работата на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 xml:space="preserve">участниците в съответните занимания. </w:t>
            </w:r>
          </w:p>
          <w:p w:rsidR="00702D58" w:rsidRPr="00EA7445" w:rsidRDefault="00702D58" w:rsidP="00702D58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Модераторът е лице, което владее отлично английски език.</w:t>
            </w:r>
          </w:p>
          <w:p w:rsidR="004B3FEC" w:rsidRDefault="00702D58" w:rsidP="0017360C">
            <w:pPr>
              <w:spacing w:line="276" w:lineRule="auto"/>
              <w:rPr>
                <w:rFonts w:ascii="Trebuchet MS" w:hAnsi="Trebuchet MS"/>
                <w:sz w:val="23"/>
                <w:szCs w:val="23"/>
              </w:rPr>
            </w:pPr>
            <w:r w:rsidRPr="00702D58">
              <w:rPr>
                <w:rFonts w:ascii="Trebuchet MS" w:hAnsi="Trebuchet MS"/>
                <w:sz w:val="23"/>
                <w:szCs w:val="23"/>
              </w:rPr>
              <w:t>Модераторът ще бъде подготвен с материали, които ще бъдат подсигурени от Възложителя.</w:t>
            </w:r>
          </w:p>
          <w:p w:rsidR="0017360C" w:rsidRPr="0017360C" w:rsidRDefault="0017360C" w:rsidP="0017360C">
            <w:pPr>
              <w:spacing w:line="276" w:lineRule="auto"/>
              <w:rPr>
                <w:rFonts w:ascii="Trebuchet MS" w:hAnsi="Trebuchet MS"/>
                <w:sz w:val="23"/>
                <w:szCs w:val="23"/>
              </w:rPr>
            </w:pPr>
          </w:p>
          <w:p w:rsidR="001736BB" w:rsidRDefault="0017360C" w:rsidP="0017360C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Настаняване </w:t>
            </w:r>
          </w:p>
          <w:p w:rsidR="0017360C" w:rsidRPr="00EA7445" w:rsidRDefault="0017360C" w:rsidP="0017360C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има международен характер, като участие в него ще вземат </w:t>
            </w:r>
            <w:r>
              <w:rPr>
                <w:rFonts w:ascii="Trebuchet MS" w:hAnsi="Trebuchet MS"/>
                <w:sz w:val="22"/>
                <w:szCs w:val="22"/>
              </w:rPr>
              <w:t>по 3-ма представители на партньорите, пътуващи от страните Гърция, Грузия и Армения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За тези участници следва да бъде осигурено подходящо настаняване – по 4 бр. нощувки/ човек или всичко </w:t>
            </w:r>
            <w:r>
              <w:rPr>
                <w:rFonts w:ascii="Trebuchet MS" w:hAnsi="Trebuchet MS"/>
                <w:sz w:val="22"/>
                <w:szCs w:val="22"/>
              </w:rPr>
              <w:t>36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нощувки. </w:t>
            </w:r>
          </w:p>
          <w:p w:rsidR="0017360C" w:rsidRPr="00EA7445" w:rsidRDefault="0017360C" w:rsidP="0017360C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Изпълнителят следва да осигури настаняване на участниците при следните минимални параметри: </w:t>
            </w:r>
          </w:p>
          <w:p w:rsidR="0017360C" w:rsidRPr="00EA7445" w:rsidRDefault="0017360C" w:rsidP="0017360C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местоположение на обекта за настаняване – гр. Варна, България с максимално отстояние от седалището на Възложителя – до 10 км.</w:t>
            </w:r>
          </w:p>
          <w:p w:rsidR="0017360C" w:rsidRPr="00EA7445" w:rsidRDefault="0017360C" w:rsidP="0017360C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(б) включена закуска;</w:t>
            </w:r>
          </w:p>
          <w:p w:rsidR="0017360C" w:rsidRPr="00EA7445" w:rsidRDefault="0017360C" w:rsidP="0017360C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(в) разпределение на участниците в стаи – самостоятелно настаняване;</w:t>
            </w:r>
          </w:p>
          <w:p w:rsidR="0017360C" w:rsidRPr="00EA7445" w:rsidRDefault="0017360C" w:rsidP="0017360C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(г) минимални изисквания към стаите:</w:t>
            </w:r>
          </w:p>
          <w:p w:rsidR="0017360C" w:rsidRPr="00EA7445" w:rsidRDefault="0017360C" w:rsidP="0017360C">
            <w:pPr>
              <w:spacing w:line="276" w:lineRule="auto"/>
              <w:ind w:left="418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- нова или реновирана обстановка;</w:t>
            </w:r>
          </w:p>
          <w:p w:rsidR="0017360C" w:rsidRPr="00EA7445" w:rsidRDefault="0017360C" w:rsidP="0017360C">
            <w:pPr>
              <w:spacing w:line="276" w:lineRule="auto"/>
              <w:ind w:left="418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- климатична инсталация;</w:t>
            </w:r>
          </w:p>
          <w:p w:rsidR="0017360C" w:rsidRPr="00EA7445" w:rsidRDefault="0017360C" w:rsidP="0017360C">
            <w:pPr>
              <w:spacing w:line="276" w:lineRule="auto"/>
              <w:ind w:left="418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- телевизионна система;</w:t>
            </w:r>
          </w:p>
          <w:p w:rsidR="0017360C" w:rsidRPr="00EA7445" w:rsidRDefault="0017360C" w:rsidP="0017360C">
            <w:pPr>
              <w:spacing w:line="276" w:lineRule="auto"/>
              <w:ind w:left="418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- осигурен достъп до интернет без допълнително заплащане;</w:t>
            </w:r>
          </w:p>
          <w:p w:rsidR="0017360C" w:rsidRPr="00EA7445" w:rsidRDefault="0017360C" w:rsidP="0017360C">
            <w:pPr>
              <w:spacing w:after="120" w:line="276" w:lineRule="auto"/>
              <w:ind w:left="418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- самостоятелен санитарен възел. </w:t>
            </w:r>
          </w:p>
          <w:p w:rsidR="0017360C" w:rsidRPr="00EA7445" w:rsidRDefault="0017360C" w:rsidP="0017360C">
            <w:pPr>
              <w:tabs>
                <w:tab w:val="left" w:pos="3045"/>
                <w:tab w:val="left" w:pos="7845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(д) настаняване на всички участници в 1 обект, а при невъзможност - в отстояние не по-голямо от 1 км.</w:t>
            </w:r>
          </w:p>
          <w:p w:rsidR="0017360C" w:rsidRDefault="0017360C" w:rsidP="00E07BBC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07BBC">
              <w:rPr>
                <w:rFonts w:ascii="Trebuchet MS" w:hAnsi="Trebuchet MS"/>
                <w:sz w:val="22"/>
                <w:szCs w:val="22"/>
              </w:rPr>
              <w:t>(е) заплащане на произтичащите туристически данъци, такси и др. сходни разходи.</w:t>
            </w:r>
          </w:p>
          <w:p w:rsidR="00E3681D" w:rsidRPr="00E07BBC" w:rsidRDefault="00E3681D" w:rsidP="00E07BBC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E07BBC" w:rsidRDefault="00E07BBC" w:rsidP="00E07BBC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Транспорт за местни участници </w:t>
            </w:r>
          </w:p>
          <w:p w:rsidR="00E07BBC" w:rsidRDefault="00E07BBC" w:rsidP="00E07BBC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В събитието ще вземат участие и минимум 3 лица – представители на 2-рия български </w:t>
            </w:r>
            <w:r>
              <w:rPr>
                <w:rFonts w:ascii="Trebuchet MS" w:hAnsi="Trebuchet MS"/>
                <w:sz w:val="22"/>
                <w:szCs w:val="22"/>
              </w:rPr>
              <w:lastRenderedPageBreak/>
              <w:t xml:space="preserve">партньор от проекта. Те ще пътуват по маршрута обл. Добрич – </w:t>
            </w:r>
            <w:r w:rsidR="00B72297">
              <w:rPr>
                <w:rFonts w:ascii="Trebuchet MS" w:hAnsi="Trebuchet MS"/>
                <w:sz w:val="22"/>
                <w:szCs w:val="22"/>
              </w:rPr>
              <w:t xml:space="preserve">гр. </w:t>
            </w:r>
            <w:r>
              <w:rPr>
                <w:rFonts w:ascii="Trebuchet MS" w:hAnsi="Trebuchet MS"/>
                <w:sz w:val="22"/>
                <w:szCs w:val="22"/>
              </w:rPr>
              <w:t xml:space="preserve">Варна – обл. Добрич във всеки от дните на събитието. За тези участници Изпълнителят следва да осигури транспорт – двупосочно, ежедневно при следните минимални параметри: </w:t>
            </w:r>
          </w:p>
          <w:p w:rsidR="00E07BBC" w:rsidRDefault="00E07BBC" w:rsidP="00E07BBC">
            <w:pPr>
              <w:pStyle w:val="ListParagraph"/>
              <w:numPr>
                <w:ilvl w:val="0"/>
                <w:numId w:val="24"/>
              </w:num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Осигуряване под наем на моторно превозно средство, правоспособен водач и горивно-смазочни материали;</w:t>
            </w:r>
          </w:p>
          <w:p w:rsidR="00E07BBC" w:rsidRDefault="00E07BBC" w:rsidP="00E07BBC">
            <w:pPr>
              <w:pStyle w:val="ListParagraph"/>
              <w:numPr>
                <w:ilvl w:val="0"/>
                <w:numId w:val="24"/>
              </w:num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Изпълнение на превоз по маршрут и съгласно график, предоставен от Възложителя в продължение на 3 последователни дни.</w:t>
            </w:r>
          </w:p>
          <w:p w:rsidR="00092C85" w:rsidRDefault="00E07BBC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 изпълнение на услугата следва да бъдат спазени всички нормативно –регламенти</w:t>
            </w:r>
            <w:r w:rsidR="00E50112">
              <w:rPr>
                <w:rFonts w:ascii="Trebuchet MS" w:hAnsi="Trebuchet MS"/>
                <w:sz w:val="22"/>
                <w:szCs w:val="22"/>
              </w:rPr>
              <w:t>рани процедури и добри практики спрямо</w:t>
            </w:r>
            <w:r>
              <w:rPr>
                <w:rFonts w:ascii="Trebuchet MS" w:hAnsi="Trebuchet MS"/>
                <w:sz w:val="22"/>
                <w:szCs w:val="22"/>
              </w:rPr>
              <w:t xml:space="preserve"> изрядността и безопасността на транспортното средство, изпълнението на превоза, спазването на правилата по пътищата и действащите противоепидемични мерки.</w:t>
            </w:r>
          </w:p>
          <w:p w:rsidR="00E3681D" w:rsidRDefault="00E3681D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E50112" w:rsidRPr="00E50112" w:rsidRDefault="00E50112" w:rsidP="00E50112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Кетъринг</w:t>
            </w:r>
          </w:p>
          <w:p w:rsidR="00E50112" w:rsidRPr="00EA7445" w:rsidRDefault="00E50112" w:rsidP="00E50112">
            <w:pPr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Събитието е с продължителност от 3 пълни дни, които се предшестват и последват от дните за път на чуждестранните участници. Следователно, за нуждите на събитието, Изпълнителят следва да осигури кетъринг</w:t>
            </w:r>
            <w:r>
              <w:rPr>
                <w:rFonts w:ascii="Trebuchet MS" w:hAnsi="Trebuchet MS"/>
                <w:sz w:val="22"/>
                <w:szCs w:val="22"/>
              </w:rPr>
              <w:t>,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състоящ се от: 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6"/>
              </w:numPr>
              <w:tabs>
                <w:tab w:val="left" w:pos="544"/>
              </w:tabs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по 2 бр. кафе паузи на ден за всеки от участниците в събитието или общо 90 порции;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6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по 1 бр. обяд на ден за всеки от участниците в събитието или общо 45 порции;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6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по 1 бр. вечеря на ден (вкл. в деня на пристигане) за чуждестранните участници или общо </w:t>
            </w:r>
            <w:r w:rsidR="000E66BB">
              <w:rPr>
                <w:rFonts w:ascii="Trebuchet MS" w:hAnsi="Trebuchet MS"/>
                <w:sz w:val="22"/>
                <w:szCs w:val="22"/>
              </w:rPr>
              <w:t>36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порции;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6"/>
              </w:numPr>
              <w:tabs>
                <w:tab w:val="left" w:pos="544"/>
              </w:tabs>
              <w:spacing w:after="120" w:line="276" w:lineRule="auto"/>
              <w:ind w:left="0" w:firstLine="36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по 1 бр. пакет с храна за деня на отпътуване на чуждестранните участници или общо </w:t>
            </w:r>
            <w:r>
              <w:rPr>
                <w:rFonts w:ascii="Trebuchet MS" w:hAnsi="Trebuchet MS"/>
                <w:sz w:val="22"/>
                <w:szCs w:val="22"/>
              </w:rPr>
              <w:t>9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порции.</w:t>
            </w:r>
          </w:p>
          <w:p w:rsidR="00E50112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Кетърингът следва да бъде осигурен при следните минимални параметри:</w:t>
            </w:r>
          </w:p>
          <w:p w:rsidR="00E50112" w:rsidRPr="00EA7445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EA7445">
              <w:rPr>
                <w:rFonts w:ascii="Trebuchet MS" w:hAnsi="Trebuchet MS"/>
                <w:b/>
                <w:sz w:val="22"/>
                <w:szCs w:val="22"/>
                <w:u w:val="single"/>
              </w:rPr>
              <w:lastRenderedPageBreak/>
              <w:t xml:space="preserve">Кафе паузи    </w:t>
            </w: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Менюто за 1 кафе пауза за 1 участник следва да се включва минимум следното: 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минерална/ изворна/ трапезна вода или негазирана напитка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1 бр., индивидуална опаковка/</w:t>
            </w:r>
            <w:r w:rsidRPr="00EA7445">
              <w:rPr>
                <w:rFonts w:ascii="Trebuchet MS" w:hAnsi="Trebuchet MS"/>
                <w:sz w:val="22"/>
                <w:szCs w:val="22"/>
                <w:lang w:val="en-US"/>
              </w:rPr>
              <w:t>PVC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EA7445">
              <w:rPr>
                <w:rFonts w:ascii="Trebuchet MS" w:hAnsi="Trebuchet MS"/>
                <w:sz w:val="22"/>
                <w:szCs w:val="22"/>
              </w:rPr>
              <w:t>бутилка, мин. 330 мл.;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Кафе / чай по избор на участника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1 бр.;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Сладки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бр./ участник и минимум 50 гр./ участник;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120" w:line="276" w:lineRule="auto"/>
              <w:ind w:left="171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Соленки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асорти от различни видове, минимум по 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бр./ участник и минимум 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50 </w:t>
            </w:r>
            <w:r w:rsidRPr="00EA7445">
              <w:rPr>
                <w:rFonts w:ascii="Trebuchet MS" w:hAnsi="Trebuchet MS"/>
                <w:sz w:val="22"/>
                <w:szCs w:val="22"/>
              </w:rPr>
              <w:t>гр./ участник;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8"/>
              </w:numPr>
              <w:tabs>
                <w:tab w:val="left" w:pos="300"/>
                <w:tab w:val="left" w:pos="581"/>
                <w:tab w:val="left" w:pos="3045"/>
                <w:tab w:val="left" w:pos="7845"/>
              </w:tabs>
              <w:spacing w:after="80" w:line="276" w:lineRule="auto"/>
              <w:ind w:left="171" w:firstLine="0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Добавки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индивидуално пакетирани захар, мед, сметана и др.;</w:t>
            </w: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38656F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кафе паузи: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38656F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 </w:t>
            </w:r>
            <w:r w:rsidRPr="00EA7445">
              <w:rPr>
                <w:rFonts w:ascii="Trebuchet MS" w:hAnsi="Trebuchet MS"/>
                <w:sz w:val="22"/>
                <w:szCs w:val="22"/>
              </w:rPr>
              <w:t>в непосредствена близост до или в самата зала</w:t>
            </w:r>
            <w:r>
              <w:rPr>
                <w:rFonts w:ascii="Trebuchet MS" w:hAnsi="Trebuchet MS"/>
                <w:sz w:val="22"/>
                <w:szCs w:val="22"/>
              </w:rPr>
              <w:t>/ обект, в които се провежда сесията по програма</w:t>
            </w:r>
            <w:r w:rsidRPr="00EA7445">
              <w:rPr>
                <w:rFonts w:ascii="Trebuchet MS" w:hAnsi="Trebuchet MS"/>
                <w:sz w:val="22"/>
                <w:szCs w:val="22"/>
              </w:rPr>
              <w:t>.</w:t>
            </w: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38656F">
              <w:rPr>
                <w:rFonts w:ascii="Trebuchet MS" w:hAnsi="Trebuchet MS"/>
                <w:i/>
                <w:sz w:val="22"/>
                <w:szCs w:val="22"/>
              </w:rPr>
              <w:t>Услугата включва и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спомагателните дейности по транспортиране на кетъринга до мястото на събитието</w:t>
            </w:r>
            <w:r>
              <w:rPr>
                <w:rFonts w:ascii="Trebuchet MS" w:hAnsi="Trebuchet MS"/>
                <w:sz w:val="22"/>
                <w:szCs w:val="22"/>
              </w:rPr>
              <w:t xml:space="preserve"> (респ. обекта на провеждане на сесията)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; изнасяне, обслужване и прибиране на кетъринга; осигуряване на необходимата посуда, прибори и консумативи; оформление на мястото и обслужващ персонал. </w:t>
            </w:r>
          </w:p>
          <w:p w:rsidR="00E50112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4F5330">
              <w:rPr>
                <w:rFonts w:ascii="Trebuchet MS" w:hAnsi="Trebuchet MS"/>
                <w:sz w:val="22"/>
                <w:szCs w:val="22"/>
                <w:lang w:val="ru-RU"/>
              </w:rPr>
              <w:t>**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Програмата на събитието предвижда организирани посещения на обекти, поради което е възможно от Изпълнителя да бъде изискано част от кафе паузите да бъдат изнесени и организирани на мястото на съответните обекти, на които се провеждат практическите занимания на участниците. </w:t>
            </w:r>
          </w:p>
          <w:p w:rsidR="00E3681D" w:rsidRPr="00EA7445" w:rsidRDefault="00E3681D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E50112" w:rsidRPr="00EA7445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b/>
                <w:szCs w:val="22"/>
                <w:u w:val="single"/>
              </w:rPr>
            </w:pPr>
            <w:r w:rsidRPr="00EA7445">
              <w:rPr>
                <w:rFonts w:ascii="Trebuchet MS" w:hAnsi="Trebuchet MS"/>
                <w:b/>
                <w:sz w:val="22"/>
                <w:szCs w:val="22"/>
                <w:u w:val="single"/>
              </w:rPr>
              <w:t>Обяд</w:t>
            </w: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В менюто за 1 обяд на 1 участник следва да се включва минимум следното: 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51"/>
                <w:tab w:val="left" w:pos="3045"/>
                <w:tab w:val="left" w:pos="7845"/>
              </w:tabs>
              <w:spacing w:line="276" w:lineRule="auto"/>
              <w:ind w:left="176" w:firstLine="0"/>
              <w:contextualSpacing w:val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Безалкохолна напитка в индивидуална опаковка</w:t>
            </w:r>
            <w:r w:rsidRPr="00EA7445">
              <w:rPr>
                <w:rFonts w:ascii="Trebuchet MS" w:hAnsi="Trebuchet MS"/>
                <w:sz w:val="22"/>
                <w:szCs w:val="22"/>
              </w:rPr>
              <w:t>: 1 бр./ участник, мин. 250 мл.,</w:t>
            </w:r>
            <w:r w:rsidRPr="00EA7445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 w:rsidRPr="00EA7445">
              <w:rPr>
                <w:rFonts w:ascii="Trebuchet MS" w:hAnsi="Trebuchet MS"/>
                <w:sz w:val="22"/>
                <w:szCs w:val="22"/>
              </w:rPr>
              <w:t>осигурен избор на място между мин. 2 вида;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Салата: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150 гр./ участник;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>предложение според сезона; осигурен избор на място между мин. 2 вида;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Предястие: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100 гр./ участник, осигурен избор на място между мин по 2 вида топли и студени;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Основно ястие: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300 гр.; осигурен избор на място между минимум 2 вида месни и безмесни ястия;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Хляб и тестени изделия: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 2 бр./участник земел/ питки или еквивалент (мин. 35гр./ бр.); микс от минимум 2 вида: бял и пълнозърнест в съотношение 3/1 за общия брой;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19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175" w:firstLine="0"/>
              <w:jc w:val="both"/>
              <w:rPr>
                <w:rFonts w:ascii="Trebuchet MS" w:hAnsi="Trebuchet MS"/>
                <w:szCs w:val="22"/>
                <w:lang w:val="ru-RU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Десерт: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мин. 70 гр./ участник; осигурен избор на място между мин. 2 вида;</w:t>
            </w:r>
          </w:p>
          <w:p w:rsidR="00E50112" w:rsidRPr="00EA7445" w:rsidRDefault="00E50112" w:rsidP="00E50112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7F2EF9">
              <w:rPr>
                <w:rFonts w:ascii="Trebuchet MS" w:hAnsi="Trebuchet MS"/>
                <w:i/>
                <w:sz w:val="22"/>
                <w:szCs w:val="22"/>
              </w:rPr>
              <w:t>Начин на извършване на кетъринга за обяд: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F2EF9">
              <w:rPr>
                <w:rFonts w:ascii="Trebuchet MS" w:hAnsi="Trebuchet MS"/>
                <w:b/>
                <w:sz w:val="22"/>
                <w:szCs w:val="22"/>
              </w:rPr>
              <w:t>блок маса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в непосредствена близост до или в самата зала за провеждане на събитието.</w:t>
            </w:r>
          </w:p>
          <w:p w:rsidR="00E50112" w:rsidRPr="00EA7445" w:rsidRDefault="00E50112" w:rsidP="00E50112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Услугата включва и спомагателните дейности по транспортиране на кетъринга до мястото на събитието; изнасяне, обслужване и прибиране на кетъринга; осигуряване на необходимата посуда, прибори и консумативи; оформление на мястото и обслужващ персонал. </w:t>
            </w:r>
          </w:p>
          <w:p w:rsidR="00E50112" w:rsidRPr="00EA7445" w:rsidRDefault="00E50112" w:rsidP="00E50112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**Изпълнителят следва да осигури подходяща комбинация от храни и продукти, приложими в случаите на алергии и диетични режими като се основе на най-добрите практики при изпълнението на подобен род услуги.</w:t>
            </w:r>
          </w:p>
          <w:p w:rsidR="00E50112" w:rsidRPr="00EA7445" w:rsidRDefault="00E50112" w:rsidP="00E50112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  <w:u w:val="single"/>
              </w:rPr>
            </w:pPr>
            <w:r w:rsidRPr="00EA7445">
              <w:rPr>
                <w:rFonts w:ascii="Trebuchet MS" w:hAnsi="Trebuchet MS"/>
                <w:sz w:val="22"/>
                <w:szCs w:val="22"/>
                <w:u w:val="single"/>
              </w:rPr>
              <w:t>В. Вечери</w:t>
            </w:r>
          </w:p>
          <w:p w:rsidR="00E50112" w:rsidRPr="00EA7445" w:rsidRDefault="00E50112" w:rsidP="00E50112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В менюто за 1 вечеря на 1 участник следва да се включва минимум следното: 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7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34" w:firstLine="142"/>
              <w:contextualSpacing w:val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Безалкохолна напитка</w:t>
            </w:r>
            <w:r w:rsidRPr="00EA7445">
              <w:rPr>
                <w:rFonts w:ascii="Trebuchet MS" w:hAnsi="Trebuchet MS"/>
                <w:sz w:val="22"/>
                <w:szCs w:val="22"/>
              </w:rPr>
              <w:t>: по 1 бр. безалкохолна напитка (газирана/ негазирана) по избор и по 1 бр. минерална/ изворна/ трапезна вода</w:t>
            </w:r>
            <w:r>
              <w:rPr>
                <w:rFonts w:ascii="Trebuchet MS" w:hAnsi="Trebuchet MS"/>
                <w:sz w:val="22"/>
                <w:szCs w:val="22"/>
              </w:rPr>
              <w:t xml:space="preserve">, </w:t>
            </w:r>
            <w:r w:rsidRPr="00EA7445">
              <w:rPr>
                <w:rFonts w:ascii="Trebuchet MS" w:hAnsi="Trebuchet MS"/>
                <w:sz w:val="22"/>
                <w:szCs w:val="22"/>
              </w:rPr>
              <w:t>мин. 250 мл.</w:t>
            </w:r>
            <w:r>
              <w:rPr>
                <w:rFonts w:ascii="Trebuchet MS" w:hAnsi="Trebuchet MS"/>
                <w:sz w:val="22"/>
                <w:szCs w:val="22"/>
              </w:rPr>
              <w:t>/ всяко</w:t>
            </w:r>
            <w:r w:rsidRPr="00EA7445">
              <w:rPr>
                <w:rFonts w:ascii="Trebuchet MS" w:hAnsi="Trebuchet MS"/>
                <w:sz w:val="22"/>
                <w:szCs w:val="22"/>
              </w:rPr>
              <w:t>;</w:t>
            </w:r>
          </w:p>
          <w:p w:rsidR="00E50112" w:rsidRPr="00EA7445" w:rsidRDefault="00E50112" w:rsidP="00E50112">
            <w:pPr>
              <w:pStyle w:val="ListParagraph"/>
              <w:numPr>
                <w:ilvl w:val="0"/>
                <w:numId w:val="27"/>
              </w:numPr>
              <w:tabs>
                <w:tab w:val="left" w:pos="336"/>
                <w:tab w:val="left" w:pos="3045"/>
                <w:tab w:val="left" w:pos="7845"/>
              </w:tabs>
              <w:spacing w:after="80" w:line="276" w:lineRule="auto"/>
              <w:ind w:left="34" w:firstLine="141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Храна: </w:t>
            </w:r>
            <w:r w:rsidRPr="00EA7445">
              <w:rPr>
                <w:rFonts w:ascii="Trebuchet MS" w:hAnsi="Trebuchet MS"/>
                <w:sz w:val="22"/>
                <w:szCs w:val="22"/>
              </w:rPr>
              <w:t>минимум четиристепенно меню с предоставен избор на място измежду минимум 2 вида от всяко ястие (салата, предястие, основно, десерт) и общ грамаж на избора от мин. 650 гр.</w:t>
            </w:r>
          </w:p>
          <w:p w:rsidR="00E50112" w:rsidRPr="00EA7445" w:rsidRDefault="00E50112" w:rsidP="00E50112">
            <w:pPr>
              <w:tabs>
                <w:tab w:val="left" w:pos="33"/>
                <w:tab w:val="left" w:pos="3045"/>
                <w:tab w:val="left" w:pos="7845"/>
              </w:tabs>
              <w:spacing w:after="80" w:line="276" w:lineRule="auto"/>
              <w:ind w:left="33"/>
              <w:jc w:val="both"/>
              <w:rPr>
                <w:rFonts w:ascii="Trebuchet MS" w:hAnsi="Trebuchet MS"/>
                <w:szCs w:val="22"/>
              </w:rPr>
            </w:pPr>
            <w:r w:rsidRPr="007F2EF9">
              <w:rPr>
                <w:rFonts w:ascii="Trebuchet MS" w:hAnsi="Trebuchet MS"/>
                <w:i/>
                <w:sz w:val="22"/>
                <w:szCs w:val="22"/>
              </w:rPr>
              <w:lastRenderedPageBreak/>
              <w:t>Начин на извършване на кетъринга за вечеря: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7F2EF9">
              <w:rPr>
                <w:rFonts w:ascii="Trebuchet MS" w:hAnsi="Trebuchet MS"/>
                <w:b/>
                <w:sz w:val="22"/>
                <w:szCs w:val="22"/>
              </w:rPr>
              <w:t>сет-меню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в заведения за хранене в подходяща локация, пешеходна близост спрямо основното място за провеждане на събитието (централна част на гр. Варна/ седалището на Възложителя). В случай, че изпълнителят предложи място за изхранване с местоположение над 10 км. от основното място за провеждане на събитието, то Изпълнителят следва да осигури транспорт след приключване на вечерята. </w:t>
            </w:r>
          </w:p>
          <w:p w:rsidR="00E50112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**Изпълнителят следва да осигури подходяща комбинация от храни и продукти, приложими в случаите на алергии и диетични режими като се основе на най-добрите практики при изпълнението на подобен род услуги.</w:t>
            </w:r>
          </w:p>
          <w:p w:rsidR="00E3681D" w:rsidRPr="00EA7445" w:rsidRDefault="00E3681D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E50112" w:rsidRPr="00EA7445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  <w:u w:val="single"/>
              </w:rPr>
            </w:pPr>
            <w:r w:rsidRPr="00EA7445">
              <w:rPr>
                <w:rFonts w:ascii="Trebuchet MS" w:hAnsi="Trebuchet MS"/>
                <w:sz w:val="22"/>
                <w:szCs w:val="22"/>
                <w:u w:val="single"/>
              </w:rPr>
              <w:t xml:space="preserve">Г. Пакетирана храна </w:t>
            </w:r>
          </w:p>
          <w:p w:rsidR="00E50112" w:rsidRPr="00EA7445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На всеки участник следва да бъде осигурен пакет с храна за консумация по време на пътуването, в който следва да се включва минимум следното: </w:t>
            </w:r>
          </w:p>
          <w:p w:rsidR="00E50112" w:rsidRPr="00EA7445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алкалоидни/освежаващи напитки – избор между кафе или чай, индивидуална опаковка, мин. 100 мл., по 2бр./човек;</w:t>
            </w:r>
          </w:p>
          <w:p w:rsidR="00E50112" w:rsidRPr="00EA7445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(б) безалкохолна студена напитка – мин. 1,5л. минерална/изворна/трапезна вода, индивидуална опаковка;</w:t>
            </w:r>
          </w:p>
          <w:p w:rsidR="00E50112" w:rsidRPr="00EA7445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(в) храна: минимум тристепенно меню (салата, основно ястие, десерт) с предоставен избор между 2 вида от всяко ястие и общ грамаж от мин. 500 гр.</w:t>
            </w:r>
          </w:p>
          <w:p w:rsidR="00E50112" w:rsidRPr="00EA7445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(г) хлебни изделия и продукти – по 2бр. земел/ човек.</w:t>
            </w:r>
          </w:p>
          <w:p w:rsidR="00E50112" w:rsidRPr="00EA7445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E50112" w:rsidRDefault="00E50112" w:rsidP="00E50112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Вида, п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одготовката </w:t>
            </w:r>
            <w:r>
              <w:rPr>
                <w:rFonts w:ascii="Trebuchet MS" w:hAnsi="Trebuchet MS"/>
                <w:sz w:val="22"/>
                <w:szCs w:val="22"/>
              </w:rPr>
              <w:t xml:space="preserve">и опаковането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на храната следва да бъде съобразено с нейното предназначение за консумация по време на път. </w:t>
            </w:r>
          </w:p>
          <w:p w:rsidR="00E50112" w:rsidRDefault="00E50112" w:rsidP="00E50112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38656F" w:rsidRPr="0038656F" w:rsidRDefault="0038656F" w:rsidP="0038656F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Информационни пакети</w:t>
            </w:r>
          </w:p>
          <w:p w:rsidR="0038656F" w:rsidRPr="00EA7445" w:rsidRDefault="0038656F" w:rsidP="0038656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За всеки от участниците в събитието следва да бъде подготвен информационен пакет/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 xml:space="preserve">комплект с материали и презентации, съдържащ минимум следното: 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i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Платнена торба с визуализация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подходяща торба от плат с дръжки, подходяща за съхранение и пренасяне на документи – формат А4 (+), върху която са поставени отличителните елементи на финансиращата програма посредством цветен стикер/ печат или друг подходящ метод. 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>Химикал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– обикновен, от пластмаса/ рециклиран материал или екв.;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1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Бадж/ табелка за легитимация с текстилна връзка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– вертикална табелка с рр. мин. 65/95мм, отворен джоб за лесна подмяна на табелката, комбиниран с текстилна лента с визуализация на проекта/финансиращата програма поставен посредством печат; 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18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Печатни материали (Презентации) </w:t>
            </w:r>
            <w:r w:rsidRPr="00EA7445">
              <w:rPr>
                <w:rFonts w:ascii="Trebuchet MS" w:hAnsi="Trebuchet MS"/>
                <w:sz w:val="22"/>
                <w:szCs w:val="22"/>
              </w:rPr>
              <w:t>за нуждите на събитието – отпечатване на предварително предоставени материали при следните параметри: общ брой от макс. 40 страници, формат А4, едностранен печат, черно-бяло отпечатване, офсет хартия, мин. 80 гр./ кв. м.;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186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Програма/ Анкетни карти </w:t>
            </w:r>
            <w:r w:rsidRPr="00EA7445">
              <w:rPr>
                <w:rFonts w:ascii="Trebuchet MS" w:hAnsi="Trebuchet MS"/>
                <w:sz w:val="22"/>
                <w:szCs w:val="22"/>
              </w:rPr>
              <w:t>за нуждите на събитието – отпечатване на предварително предоставени материали при следните параметри: общ брой от макс. 10 страници, формат А4, едностранен печат, цветно отпечатване, офсет хартия, мин. 80 гр./ кв. м.;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61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Ноутпад/ листинг с визуализация </w:t>
            </w:r>
            <w:r w:rsidRPr="00EA7445">
              <w:rPr>
                <w:rFonts w:ascii="Trebuchet MS" w:hAnsi="Trebuchet MS"/>
                <w:sz w:val="22"/>
                <w:szCs w:val="22"/>
              </w:rPr>
              <w:t>- тяло: формат А5 или по-голям, мин. 40 л., 60 гр./ кв. м., подвързване: спирала или топло лепене, поставена цветна визуализация, съобразно изискванията на финансиращата програма посредством стикер/ печат или друг подходящ метод;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61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  <w:lang w:val="en-US"/>
              </w:rPr>
              <w:t>USB</w:t>
            </w:r>
            <w:r w:rsidRPr="004F5330">
              <w:rPr>
                <w:rFonts w:ascii="Trebuchet MS" w:hAnsi="Trebuchet MS"/>
                <w:i/>
                <w:sz w:val="22"/>
                <w:szCs w:val="22"/>
                <w:lang w:val="ru-RU"/>
              </w:rPr>
              <w:t xml:space="preserve"> </w:t>
            </w: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(флаш памет) с визуализация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– капацитет: мин. 16 </w:t>
            </w:r>
            <w:r w:rsidRPr="00EA7445">
              <w:rPr>
                <w:rFonts w:ascii="Trebuchet MS" w:hAnsi="Trebuchet MS"/>
                <w:sz w:val="22"/>
                <w:szCs w:val="22"/>
                <w:lang w:val="en-US"/>
              </w:rPr>
              <w:t>GB</w:t>
            </w:r>
            <w:r w:rsidRPr="00EA7445">
              <w:rPr>
                <w:rFonts w:ascii="Trebuchet MS" w:hAnsi="Trebuchet MS"/>
                <w:sz w:val="22"/>
                <w:szCs w:val="22"/>
              </w:rPr>
              <w:t>, върху която са поставени отличителните елементи на финансиращата програма посредством стикер/ печат или друг подходящ метод.</w:t>
            </w:r>
          </w:p>
          <w:p w:rsidR="0038656F" w:rsidRPr="00EA7445" w:rsidRDefault="0038656F" w:rsidP="0038656F">
            <w:pPr>
              <w:pStyle w:val="ListParagraph"/>
              <w:numPr>
                <w:ilvl w:val="0"/>
                <w:numId w:val="18"/>
              </w:numPr>
              <w:tabs>
                <w:tab w:val="left" w:pos="261"/>
                <w:tab w:val="left" w:pos="3045"/>
                <w:tab w:val="left" w:pos="7845"/>
              </w:tabs>
              <w:spacing w:after="80" w:line="276" w:lineRule="auto"/>
              <w:ind w:left="0" w:firstLine="0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i/>
                <w:sz w:val="22"/>
                <w:szCs w:val="22"/>
              </w:rPr>
              <w:t xml:space="preserve">Комплимент към участниците (плакет за участие)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– </w:t>
            </w:r>
            <w:r>
              <w:rPr>
                <w:rFonts w:ascii="Trebuchet MS" w:hAnsi="Trebuchet MS"/>
                <w:sz w:val="22"/>
                <w:szCs w:val="22"/>
              </w:rPr>
              <w:t xml:space="preserve">тип: </w:t>
            </w:r>
            <w:r w:rsidRPr="00EA7445">
              <w:rPr>
                <w:rFonts w:ascii="Trebuchet MS" w:hAnsi="Trebuchet MS"/>
                <w:sz w:val="22"/>
                <w:szCs w:val="22"/>
              </w:rPr>
              <w:t>плакет</w:t>
            </w:r>
            <w:r>
              <w:rPr>
                <w:rFonts w:ascii="Trebuchet MS" w:hAnsi="Trebuchet MS"/>
                <w:sz w:val="22"/>
                <w:szCs w:val="22"/>
              </w:rPr>
              <w:t>, материал: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стъкло,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 xml:space="preserve">пластмаса или друг </w:t>
            </w:r>
            <w:r>
              <w:rPr>
                <w:rFonts w:ascii="Trebuchet MS" w:hAnsi="Trebuchet MS"/>
                <w:sz w:val="22"/>
                <w:szCs w:val="22"/>
              </w:rPr>
              <w:t xml:space="preserve">подходящ </w:t>
            </w:r>
            <w:r w:rsidRPr="00EA7445">
              <w:rPr>
                <w:rFonts w:ascii="Trebuchet MS" w:hAnsi="Trebuchet MS"/>
                <w:sz w:val="22"/>
                <w:szCs w:val="22"/>
              </w:rPr>
              <w:t>материал, върху който чрез печат</w:t>
            </w:r>
            <w:r>
              <w:rPr>
                <w:rFonts w:ascii="Trebuchet MS" w:hAnsi="Trebuchet MS"/>
                <w:sz w:val="22"/>
                <w:szCs w:val="22"/>
              </w:rPr>
              <w:t>/ гравиране или друг метод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са изписани данните на събитието и участниците,</w:t>
            </w:r>
            <w:r>
              <w:rPr>
                <w:rFonts w:ascii="Trebuchet MS" w:hAnsi="Trebuchet MS"/>
                <w:sz w:val="22"/>
                <w:szCs w:val="22"/>
              </w:rPr>
              <w:t xml:space="preserve"> мин. размери в/д: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>8</w:t>
            </w:r>
            <w:r w:rsidRPr="00340EE5">
              <w:rPr>
                <w:rFonts w:ascii="Trebuchet MS" w:hAnsi="Trebuchet MS"/>
                <w:sz w:val="22"/>
                <w:szCs w:val="22"/>
              </w:rPr>
              <w:t xml:space="preserve"> x 6 cm</w:t>
            </w:r>
            <w:r>
              <w:rPr>
                <w:rFonts w:ascii="Trebuchet MS" w:hAnsi="Trebuchet MS"/>
                <w:sz w:val="22"/>
                <w:szCs w:val="22"/>
              </w:rPr>
              <w:t xml:space="preserve">, други изисквания: </w:t>
            </w:r>
            <w:r w:rsidRPr="00EA7445">
              <w:rPr>
                <w:rFonts w:ascii="Trebuchet MS" w:hAnsi="Trebuchet MS"/>
                <w:sz w:val="22"/>
                <w:szCs w:val="22"/>
              </w:rPr>
              <w:t>с възможност за самостоятелно стоене</w:t>
            </w:r>
            <w:r>
              <w:rPr>
                <w:rFonts w:ascii="Trebuchet MS" w:hAnsi="Trebuchet MS"/>
                <w:sz w:val="22"/>
                <w:szCs w:val="22"/>
              </w:rPr>
              <w:t xml:space="preserve"> и кутия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  <w:p w:rsidR="0038656F" w:rsidRDefault="0038656F" w:rsidP="0038656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Услугата предвижда и спомагателните дейности по телбодиране/ окомплектоване на презентациите/ принтираните материали помежду им, както и съставяне на единен пакет/ комплект от отделните компоненти.</w:t>
            </w:r>
          </w:p>
          <w:p w:rsidR="00E3681D" w:rsidRDefault="00E3681D" w:rsidP="0038656F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38656F" w:rsidRPr="0038656F" w:rsidRDefault="0038656F" w:rsidP="0038656F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Обезпечаване практическите занятия на участниците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В следобедните сесии на 2 от 3-те дни на събитието се предвижда провеждането на практически занятия с участниците, които Изпълнителят следва да обезпечи, като осигури минимум следното: </w:t>
            </w:r>
          </w:p>
          <w:p w:rsidR="00653213" w:rsidRPr="00EA7445" w:rsidRDefault="00653213" w:rsidP="00653213">
            <w:pPr>
              <w:spacing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транспорт на участниците с подходящо транспортно средство от и до избраните места за посещение;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Транспортът се осъществява с </w:t>
            </w:r>
            <w:r>
              <w:rPr>
                <w:rFonts w:ascii="Trebuchet MS" w:hAnsi="Trebuchet MS"/>
                <w:sz w:val="22"/>
                <w:szCs w:val="22"/>
              </w:rPr>
              <w:t>транспортно средство с подходящ капацитет,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което се намира в изрядно състояние и е с валидна техническа документация. Възможният маршрут е на отстояние до </w:t>
            </w:r>
            <w:r>
              <w:rPr>
                <w:rFonts w:ascii="Trebuchet MS" w:hAnsi="Trebuchet MS"/>
                <w:sz w:val="22"/>
                <w:szCs w:val="22"/>
              </w:rPr>
              <w:t>10</w:t>
            </w:r>
            <w:r w:rsidRPr="00EA7445">
              <w:rPr>
                <w:rFonts w:ascii="Trebuchet MS" w:hAnsi="Trebuchet MS"/>
                <w:sz w:val="22"/>
                <w:szCs w:val="22"/>
              </w:rPr>
              <w:t>0 км. извън територията на гр. Варна.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(б) организирано посещение на избрани обекти, свързани с туризма, основан на преживяванията с фокус върху културно-историческото наследство</w:t>
            </w:r>
            <w:r>
              <w:rPr>
                <w:rFonts w:ascii="Trebuchet MS" w:hAnsi="Trebuchet MS"/>
                <w:sz w:val="22"/>
                <w:szCs w:val="22"/>
              </w:rPr>
              <w:t xml:space="preserve"> – до 5 обекта общо. </w:t>
            </w:r>
          </w:p>
          <w:p w:rsidR="0038656F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Организираното посещение предполага осигуряване на вход и достатъчен престои за всички участници, за изпълнение на целите на практическото занимание. Посещението предполага</w:t>
            </w:r>
            <w:r>
              <w:rPr>
                <w:rFonts w:ascii="Trebuchet MS" w:hAnsi="Trebuchet MS"/>
                <w:sz w:val="22"/>
                <w:szCs w:val="22"/>
              </w:rPr>
              <w:t xml:space="preserve"> и ангажиране на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гост-лектори, които да предоставят необходимата информация и инструкции на участниците за провеждане на практическите занятия.</w:t>
            </w:r>
          </w:p>
          <w:p w:rsidR="00E3681D" w:rsidRDefault="00E3681D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E3681D" w:rsidRDefault="00E3681D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653213" w:rsidRDefault="00653213" w:rsidP="00653213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lastRenderedPageBreak/>
              <w:t xml:space="preserve">Осигуряване на продукти за демонстрации/ кулинарни демо панели 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В рамките на събитието се предвижда провеждането на кулинарна демонстрация, за която Изпълнителят следва да осигури съответните продукти по предварителна заявка според конкретните нужди и при следните ориентировъчни параметри:  </w:t>
            </w:r>
          </w:p>
          <w:p w:rsidR="00653213" w:rsidRPr="00EA7445" w:rsidRDefault="00653213" w:rsidP="00653213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брой на демонстрираните/ приготвяни ястия: до 5 бр.;</w:t>
            </w:r>
          </w:p>
          <w:p w:rsidR="00653213" w:rsidRPr="00EA7445" w:rsidRDefault="00653213" w:rsidP="00653213">
            <w:pPr>
              <w:tabs>
                <w:tab w:val="left" w:pos="3045"/>
                <w:tab w:val="left" w:pos="7845"/>
              </w:tabs>
              <w:spacing w:after="8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(б) количество на приготвяните ястия: до 3 демо порции/ всеки вид;</w:t>
            </w:r>
          </w:p>
          <w:p w:rsidR="00653213" w:rsidRDefault="00653213" w:rsidP="00653213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785F90">
              <w:rPr>
                <w:rFonts w:ascii="Trebuchet MS" w:hAnsi="Trebuchet MS"/>
                <w:sz w:val="22"/>
                <w:szCs w:val="22"/>
              </w:rPr>
              <w:t>(в) тип кухня: международна (</w:t>
            </w:r>
            <w:r w:rsidRPr="00785F90">
              <w:rPr>
                <w:rFonts w:ascii="Trebuchet MS" w:hAnsi="Trebuchet MS"/>
                <w:sz w:val="22"/>
                <w:szCs w:val="22"/>
                <w:lang w:val="en-US"/>
              </w:rPr>
              <w:t>intercontinental</w:t>
            </w:r>
            <w:r w:rsidRPr="00785F90">
              <w:rPr>
                <w:rFonts w:ascii="Trebuchet MS" w:hAnsi="Trebuchet MS"/>
                <w:sz w:val="22"/>
                <w:szCs w:val="22"/>
              </w:rPr>
              <w:t>).</w:t>
            </w:r>
          </w:p>
          <w:p w:rsidR="00653213" w:rsidRPr="00653213" w:rsidRDefault="00653213" w:rsidP="00653213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</w:p>
          <w:p w:rsidR="00653213" w:rsidRDefault="00653213" w:rsidP="00653213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Медийно отразяване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едно от основните по проекта и следователно то следва да получи широко медийно представяне. Изпълнителят следва да осигури адекватно промотиране в медийното пространство, като изпълни минимум следното: 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изготви минимум 3 прес публикации за събитието – 1 преди, 1 по време на и 1 след него;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(б) </w:t>
            </w:r>
            <w:r>
              <w:rPr>
                <w:rFonts w:ascii="Trebuchet MS" w:hAnsi="Trebuchet MS"/>
                <w:sz w:val="22"/>
                <w:szCs w:val="22"/>
              </w:rPr>
              <w:t>организира публикуването на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минимум 1 платен</w:t>
            </w:r>
            <w:r>
              <w:rPr>
                <w:rFonts w:ascii="Trebuchet MS" w:hAnsi="Trebuchet MS"/>
                <w:sz w:val="22"/>
                <w:szCs w:val="22"/>
              </w:rPr>
              <w:t xml:space="preserve"> материал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за събитието в местна/ регионална електронна медия;</w:t>
            </w:r>
          </w:p>
          <w:p w:rsidR="00653213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(в) осигури заснемането и излъчването на минимум 1 видео репортаж за събитието; </w:t>
            </w:r>
          </w:p>
          <w:p w:rsidR="00653213" w:rsidRDefault="00653213" w:rsidP="00653213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 изпълнение на услугите, изпълнителят следва да съблюдава спазване изискванията за визуализация и публичност на финансиращата програма.</w:t>
            </w:r>
          </w:p>
          <w:p w:rsidR="00E3681D" w:rsidRDefault="00E3681D" w:rsidP="00653213">
            <w:p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653213" w:rsidRPr="00653213" w:rsidRDefault="00653213" w:rsidP="00653213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 xml:space="preserve">Промоционално видео 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Събитието е едно от основните по проекта, </w:t>
            </w:r>
            <w:r>
              <w:rPr>
                <w:rFonts w:ascii="Trebuchet MS" w:hAnsi="Trebuchet MS"/>
                <w:sz w:val="22"/>
                <w:szCs w:val="22"/>
              </w:rPr>
              <w:t xml:space="preserve">като създава и условия за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неговата устойчивост. Поради това, от Изпълнителя се изисква да направи промоционално видео с </w:t>
            </w:r>
            <w:r w:rsidRPr="00EA7445">
              <w:rPr>
                <w:rFonts w:ascii="Trebuchet MS" w:hAnsi="Trebuchet MS"/>
                <w:sz w:val="22"/>
                <w:szCs w:val="22"/>
              </w:rPr>
              <w:lastRenderedPageBreak/>
              <w:t xml:space="preserve">продължителност до </w:t>
            </w:r>
            <w:r>
              <w:rPr>
                <w:rFonts w:ascii="Trebuchet MS" w:hAnsi="Trebuchet MS"/>
                <w:sz w:val="22"/>
                <w:szCs w:val="22"/>
              </w:rPr>
              <w:t>2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0 мин и </w:t>
            </w:r>
            <w:r>
              <w:rPr>
                <w:rFonts w:ascii="Trebuchet MS" w:hAnsi="Trebuchet MS"/>
                <w:sz w:val="22"/>
                <w:szCs w:val="22"/>
              </w:rPr>
              <w:t xml:space="preserve">с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кадри от основните сесии на мероприятието. 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За целта, Изпълнителят следва да осъществи минимум следното: 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(а) заснеме част от заниманията на участниците;</w:t>
            </w:r>
          </w:p>
          <w:p w:rsidR="00653213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(б) монтира подходящи кадри</w:t>
            </w:r>
            <w:r>
              <w:rPr>
                <w:rFonts w:ascii="Trebuchet MS" w:hAnsi="Trebuchet MS"/>
                <w:sz w:val="22"/>
                <w:szCs w:val="22"/>
              </w:rPr>
              <w:t xml:space="preserve"> и музикален фон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в съответствие с най-добрите професионални стандарти;</w:t>
            </w:r>
          </w:p>
          <w:p w:rsidR="00653213" w:rsidRPr="00EA7445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 xml:space="preserve">(в) осигури </w:t>
            </w:r>
            <w:r>
              <w:rPr>
                <w:rFonts w:ascii="Trebuchet MS" w:hAnsi="Trebuchet MS"/>
                <w:sz w:val="22"/>
                <w:szCs w:val="22"/>
              </w:rPr>
              <w:t xml:space="preserve">пълни 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права за използване на снимки/ музика, в случай че има нужда от такива в рамките на видеото. </w:t>
            </w:r>
          </w:p>
          <w:p w:rsidR="00653213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EA7445">
              <w:rPr>
                <w:rFonts w:ascii="Trebuchet MS" w:hAnsi="Trebuchet MS"/>
                <w:sz w:val="22"/>
                <w:szCs w:val="22"/>
              </w:rPr>
              <w:t>Готовото видео се предоставя на Възложителя ведно с всички авторски и сродни права, необходими за неговото</w:t>
            </w:r>
            <w:r>
              <w:rPr>
                <w:rFonts w:ascii="Trebuchet MS" w:hAnsi="Trebuchet MS"/>
                <w:sz w:val="22"/>
                <w:szCs w:val="22"/>
              </w:rPr>
              <w:t xml:space="preserve"> безпрепятствено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 ползване, излъчване, промотиране</w:t>
            </w:r>
            <w:r>
              <w:rPr>
                <w:rFonts w:ascii="Trebuchet MS" w:hAnsi="Trebuchet MS"/>
                <w:sz w:val="22"/>
                <w:szCs w:val="22"/>
              </w:rPr>
              <w:t xml:space="preserve"> и последващо редактиране (ако възникне необходимост от това)</w:t>
            </w:r>
            <w:r w:rsidRPr="00EA7445">
              <w:rPr>
                <w:rFonts w:ascii="Trebuchet MS" w:hAnsi="Trebuchet MS"/>
                <w:sz w:val="22"/>
                <w:szCs w:val="22"/>
              </w:rPr>
              <w:t xml:space="preserve">. Изпълнителят не може да предявява каквито и да било претенции за допълнително заплащане в последствие на така изготвения материал. </w:t>
            </w:r>
          </w:p>
          <w:p w:rsidR="00653213" w:rsidRDefault="00653213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 изпълнение на услугите, изпълнителят следва да съблюдава спазване изискванията за визуализация и публичност на финансиращата програма.</w:t>
            </w:r>
          </w:p>
          <w:p w:rsidR="00E3681D" w:rsidRDefault="00E3681D" w:rsidP="00653213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  <w:p w:rsidR="002756AD" w:rsidRPr="002756AD" w:rsidRDefault="002756AD" w:rsidP="002756AD">
            <w:pPr>
              <w:pStyle w:val="ListParagraph"/>
              <w:numPr>
                <w:ilvl w:val="1"/>
                <w:numId w:val="13"/>
              </w:numPr>
              <w:tabs>
                <w:tab w:val="left" w:pos="176"/>
                <w:tab w:val="left" w:pos="419"/>
                <w:tab w:val="left" w:pos="460"/>
                <w:tab w:val="left" w:pos="602"/>
              </w:tabs>
              <w:spacing w:before="120" w:after="120" w:line="276" w:lineRule="auto"/>
              <w:jc w:val="both"/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</w:pPr>
            <w:r>
              <w:rPr>
                <w:rFonts w:ascii="Trebuchet MS" w:eastAsia="TimesNewRomanPS-BoldMT" w:hAnsi="Trebuchet MS" w:cs="Tahoma"/>
                <w:b/>
                <w:bCs/>
                <w:color w:val="1F4E79" w:themeColor="accent1" w:themeShade="80"/>
                <w:sz w:val="23"/>
                <w:szCs w:val="23"/>
              </w:rPr>
              <w:t>Визуализация на събитието  - банер</w:t>
            </w:r>
          </w:p>
          <w:p w:rsidR="002756AD" w:rsidRDefault="002756AD" w:rsidP="002756AD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Изпълнителят следва да осигури релевантна визуализация на събитието чрез:</w:t>
            </w:r>
          </w:p>
          <w:p w:rsidR="002756AD" w:rsidRDefault="002756AD" w:rsidP="002756AD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(а) изработка на 1 бр. информационен банер (лесноподвижен/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roll</w:t>
            </w:r>
            <w:r w:rsidRPr="00395225">
              <w:rPr>
                <w:rFonts w:ascii="Trebuchet MS" w:hAnsi="Trebuchet MS"/>
                <w:sz w:val="22"/>
                <w:szCs w:val="22"/>
                <w:lang w:val="ru-RU"/>
              </w:rPr>
              <w:t>-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up</w:t>
            </w:r>
            <w:r w:rsidRPr="00395225">
              <w:rPr>
                <w:rFonts w:ascii="Trebuchet MS" w:hAnsi="Trebuchet MS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rebuchet MS" w:hAnsi="Trebuchet MS"/>
                <w:sz w:val="22"/>
                <w:szCs w:val="22"/>
              </w:rPr>
              <w:t xml:space="preserve">или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L</w:t>
            </w:r>
            <w:r w:rsidRPr="00395225">
              <w:rPr>
                <w:rFonts w:ascii="Trebuchet MS" w:hAnsi="Trebuchet MS"/>
                <w:sz w:val="22"/>
                <w:szCs w:val="22"/>
                <w:lang w:val="ru-RU"/>
              </w:rPr>
              <w:t>-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banner</w:t>
            </w:r>
            <w:r>
              <w:rPr>
                <w:rFonts w:ascii="Trebuchet MS" w:hAnsi="Trebuchet MS"/>
                <w:sz w:val="22"/>
                <w:szCs w:val="22"/>
              </w:rPr>
              <w:t xml:space="preserve"> или еквивалент) за провежданото събитие – цветен печат, размери мин. 80/200 см. със стойка, вертикална позиция;</w:t>
            </w:r>
          </w:p>
          <w:p w:rsidR="002756AD" w:rsidRDefault="002756AD" w:rsidP="002756AD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>При изпълнение на услугите, изпълнителят следва да съблюдава спазване изискванията за визуализация и публичност на финансиращата програма.</w:t>
            </w:r>
          </w:p>
          <w:p w:rsidR="00E3681D" w:rsidRPr="00EB65A7" w:rsidRDefault="00E3681D" w:rsidP="002756AD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241E58" w:rsidRPr="003E1637" w:rsidRDefault="00241E58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</w:p>
          <w:p w:rsidR="00074900" w:rsidRPr="003E1637" w:rsidRDefault="003D025E" w:rsidP="00AB73F9">
            <w:pPr>
              <w:jc w:val="both"/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</w:pP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Т</w:t>
            </w:r>
            <w:r w:rsidR="00241E58" w:rsidRPr="003E1637"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ехнически характеристики</w:t>
            </w:r>
            <w:r>
              <w:rPr>
                <w:rFonts w:ascii="Trebuchet MS" w:hAnsi="Trebuchet MS"/>
                <w:i/>
                <w:color w:val="000000"/>
                <w:position w:val="8"/>
                <w:sz w:val="23"/>
                <w:szCs w:val="23"/>
              </w:rPr>
              <w:t>/ Параметри на изпълнението и съответствие с изискванията на Възложителя:</w:t>
            </w: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lastRenderedPageBreak/>
              <w:t>Изисквания към гаранционната и извънгаранционната поддръжка (ако е приложимо)</w:t>
            </w:r>
            <w:r w:rsidRPr="003E1637">
              <w:rPr>
                <w:rFonts w:ascii="Trebuchet MS" w:hAnsi="Trebuchet MS"/>
                <w:color w:val="2F5496" w:themeColor="accent5" w:themeShade="BF"/>
                <w:position w:val="8"/>
                <w:sz w:val="23"/>
                <w:szCs w:val="23"/>
              </w:rPr>
              <w:t>:</w:t>
            </w:r>
          </w:p>
          <w:p w:rsidR="000A2C06" w:rsidRDefault="000A2C06" w:rsidP="001632E5">
            <w:pPr>
              <w:spacing w:line="276" w:lineRule="auto"/>
              <w:jc w:val="both"/>
              <w:rPr>
                <w:rFonts w:ascii="Trebuchet MS" w:hAnsi="Trebuchet MS"/>
                <w:position w:val="8"/>
                <w:sz w:val="23"/>
                <w:szCs w:val="23"/>
              </w:rPr>
            </w:pPr>
          </w:p>
          <w:p w:rsidR="00074900" w:rsidRPr="003E1637" w:rsidRDefault="00310326" w:rsidP="001632E5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3C6D59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 xml:space="preserve">Изисквания към документацията,  съпровождаща изпълнението на предмета на процедурата (ако е приложимо): </w:t>
            </w: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sz w:val="23"/>
                <w:szCs w:val="23"/>
              </w:rPr>
            </w:pPr>
          </w:p>
          <w:p w:rsidR="00F37C71" w:rsidRPr="00DE7DC3" w:rsidRDefault="00F37C71" w:rsidP="00F37C71">
            <w:pPr>
              <w:spacing w:after="120" w:line="276" w:lineRule="auto"/>
              <w:jc w:val="both"/>
              <w:rPr>
                <w:rFonts w:ascii="Trebuchet MS" w:hAnsi="Trebuchet MS"/>
                <w:szCs w:val="22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>Количествата и качеството на реализираните услуги се определят от констатациите в двустранно подписан приемо – предавателен протокол.</w:t>
            </w:r>
          </w:p>
          <w:p w:rsidR="00EF1B2A" w:rsidRPr="003E1637" w:rsidRDefault="00F37C71" w:rsidP="00F37C71">
            <w:pPr>
              <w:spacing w:after="120" w:line="276" w:lineRule="auto"/>
              <w:jc w:val="both"/>
              <w:rPr>
                <w:rFonts w:ascii="Trebuchet MS" w:hAnsi="Trebuchet MS"/>
                <w:sz w:val="23"/>
                <w:szCs w:val="23"/>
              </w:rPr>
            </w:pPr>
            <w:r w:rsidRPr="00DE7DC3">
              <w:rPr>
                <w:rFonts w:ascii="Trebuchet MS" w:hAnsi="Trebuchet MS"/>
                <w:sz w:val="22"/>
                <w:szCs w:val="22"/>
              </w:rPr>
              <w:t xml:space="preserve">В разходооправдателният документ, издаден от Изпълнителя, задължително се отбелязва, че 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следният текст „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Разходите са по СОП " Черноморски басейн 2014-2020", проект PRO EXTOUR, еMS BSB-1145, договор №</w:t>
            </w:r>
            <w:r w:rsidR="00E3681D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r w:rsidRPr="00DE7DC3">
              <w:rPr>
                <w:rFonts w:ascii="Trebuchet MS" w:hAnsi="Trebuchet MS" w:cs="Arial"/>
                <w:color w:val="222222"/>
                <w:sz w:val="22"/>
                <w:szCs w:val="22"/>
                <w:shd w:val="clear" w:color="auto" w:fill="FFFFFF"/>
              </w:rPr>
              <w:t>MLPDA 67490/11.05.2020“</w:t>
            </w:r>
            <w:r w:rsidRPr="00DE7DC3">
              <w:rPr>
                <w:rFonts w:ascii="Trebuchet MS" w:eastAsia="Trebuchet MS" w:hAnsi="Trebuchet MS" w:cs="Trebuchet MS"/>
                <w:sz w:val="22"/>
                <w:szCs w:val="22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after="120"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  <w:t>Изисквания към правата на собственост и правата на ползване на интелектуални продукти (ако е приложимо).</w:t>
            </w: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2F5496" w:themeColor="accent5" w:themeShade="BF"/>
                <w:position w:val="8"/>
                <w:sz w:val="23"/>
                <w:szCs w:val="23"/>
              </w:rPr>
            </w:pPr>
          </w:p>
          <w:p w:rsidR="00074900" w:rsidRPr="003E1637" w:rsidRDefault="00074900" w:rsidP="001632E5">
            <w:pPr>
              <w:spacing w:line="276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 w:rsidR="001632E5"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Изисквания за обучение на персонала на бенефициента за експлоатация: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  <w:r w:rsidR="00074900"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>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  <w:r w:rsidRPr="003E1637">
              <w:rPr>
                <w:rFonts w:ascii="Trebuchet MS" w:hAnsi="Trebuchet MS"/>
                <w:b/>
                <w:color w:val="2F5496" w:themeColor="accent5" w:themeShade="BF"/>
                <w:sz w:val="23"/>
                <w:szCs w:val="23"/>
              </w:rPr>
              <w:t>Подпомагащи дейности и условия от бенефициента (ако е приложимо).</w:t>
            </w:r>
            <w:r w:rsidRPr="003E1637"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  <w:t xml:space="preserve"> </w:t>
            </w:r>
          </w:p>
          <w:p w:rsidR="00074900" w:rsidRPr="003E1637" w:rsidRDefault="00074900" w:rsidP="00AB73F9">
            <w:pPr>
              <w:spacing w:line="259" w:lineRule="auto"/>
              <w:jc w:val="both"/>
              <w:rPr>
                <w:rFonts w:ascii="Trebuchet MS" w:hAnsi="Trebuchet MS"/>
                <w:b/>
                <w:i/>
                <w:color w:val="2F5496" w:themeColor="accent5" w:themeShade="BF"/>
                <w:sz w:val="23"/>
                <w:szCs w:val="23"/>
              </w:rPr>
            </w:pPr>
          </w:p>
          <w:p w:rsidR="00074900" w:rsidRPr="003E1637" w:rsidRDefault="001632E5" w:rsidP="00AB73F9">
            <w:pPr>
              <w:spacing w:line="259" w:lineRule="auto"/>
              <w:jc w:val="both"/>
              <w:rPr>
                <w:rFonts w:ascii="Trebuchet MS" w:hAnsi="Trebuchet MS"/>
                <w:b/>
                <w:sz w:val="23"/>
                <w:szCs w:val="23"/>
              </w:rPr>
            </w:pPr>
            <w:r w:rsidRPr="003E1637">
              <w:rPr>
                <w:rFonts w:ascii="Trebuchet MS" w:hAnsi="Trebuchet MS"/>
                <w:i/>
                <w:position w:val="8"/>
                <w:sz w:val="23"/>
                <w:szCs w:val="23"/>
              </w:rPr>
              <w:t xml:space="preserve">Не </w:t>
            </w:r>
            <w:r>
              <w:rPr>
                <w:rFonts w:ascii="Trebuchet MS" w:hAnsi="Trebuchet MS"/>
                <w:i/>
                <w:position w:val="8"/>
                <w:sz w:val="23"/>
                <w:szCs w:val="23"/>
              </w:rPr>
              <w:t>се поставят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  <w:tr w:rsidR="00074900" w:rsidRPr="003E1637" w:rsidTr="00EF79E1"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2E5" w:rsidRDefault="001632E5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  <w:p w:rsidR="00074900" w:rsidRDefault="00074900" w:rsidP="001632E5">
            <w:pPr>
              <w:spacing w:line="276" w:lineRule="auto"/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  <w:r w:rsidRPr="003E1637"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  <w:t>Други: _____________________________</w:t>
            </w:r>
          </w:p>
          <w:p w:rsidR="001632E5" w:rsidRPr="003E1637" w:rsidRDefault="001632E5" w:rsidP="001632E5">
            <w:pPr>
              <w:spacing w:line="276" w:lineRule="auto"/>
              <w:jc w:val="both"/>
              <w:rPr>
                <w:rFonts w:ascii="Trebuchet MS" w:hAnsi="Trebuchet MS"/>
                <w:b/>
                <w:color w:val="000000"/>
                <w:sz w:val="23"/>
                <w:szCs w:val="23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4900" w:rsidRPr="003E1637" w:rsidRDefault="00074900" w:rsidP="00AB73F9">
            <w:pPr>
              <w:jc w:val="both"/>
              <w:rPr>
                <w:rFonts w:ascii="Trebuchet MS" w:hAnsi="Trebuchet MS"/>
                <w:color w:val="000000"/>
                <w:position w:val="8"/>
                <w:sz w:val="23"/>
                <w:szCs w:val="23"/>
              </w:rPr>
            </w:pPr>
          </w:p>
        </w:tc>
      </w:tr>
    </w:tbl>
    <w:p w:rsidR="003D265F" w:rsidRDefault="003D265F" w:rsidP="0064140B">
      <w:pPr>
        <w:spacing w:line="276" w:lineRule="auto"/>
        <w:ind w:firstLine="720"/>
        <w:jc w:val="both"/>
        <w:rPr>
          <w:rFonts w:ascii="Trebuchet MS" w:hAnsi="Trebuchet MS"/>
          <w:color w:val="000000"/>
          <w:position w:val="8"/>
          <w:sz w:val="23"/>
          <w:szCs w:val="23"/>
        </w:rPr>
      </w:pPr>
    </w:p>
    <w:p w:rsidR="00EE57CF" w:rsidRDefault="000C2DBA" w:rsidP="0064140B">
      <w:pPr>
        <w:spacing w:line="276" w:lineRule="auto"/>
        <w:ind w:firstLine="720"/>
        <w:jc w:val="both"/>
        <w:rPr>
          <w:rFonts w:ascii="Times New Roman" w:hAnsi="Times New Roman"/>
          <w:color w:val="000000"/>
          <w:position w:val="8"/>
          <w:szCs w:val="24"/>
        </w:rPr>
      </w:pPr>
      <w:r w:rsidRPr="003E1637">
        <w:rPr>
          <w:rFonts w:ascii="Trebuchet MS" w:hAnsi="Trebuchet MS"/>
          <w:color w:val="000000"/>
          <w:position w:val="8"/>
          <w:sz w:val="23"/>
          <w:szCs w:val="23"/>
        </w:rPr>
        <w:t>При така предложените от нас условия, в нашето ценово предложение сме включили всички разходи, свързани с качественото изпълнение на предмета на процедурата в описания вид и обхват, както следва:</w:t>
      </w:r>
      <w:r w:rsidR="00EE57CF">
        <w:rPr>
          <w:rFonts w:ascii="Times New Roman" w:hAnsi="Times New Roman"/>
          <w:color w:val="000000"/>
          <w:position w:val="8"/>
          <w:szCs w:val="24"/>
        </w:rPr>
        <w:br w:type="page"/>
      </w:r>
    </w:p>
    <w:p w:rsidR="000C2DBA" w:rsidRDefault="000C2DBA" w:rsidP="000C2DBA">
      <w:pPr>
        <w:jc w:val="center"/>
        <w:rPr>
          <w:rFonts w:ascii="Times New Roman" w:hAnsi="Times New Roman"/>
          <w:color w:val="000000"/>
          <w:position w:val="8"/>
          <w:szCs w:val="24"/>
        </w:rPr>
      </w:pPr>
    </w:p>
    <w:p w:rsidR="000C2DBA" w:rsidRPr="00EE57CF" w:rsidRDefault="000C2DBA" w:rsidP="000C2DBA">
      <w:pPr>
        <w:spacing w:line="276" w:lineRule="auto"/>
        <w:jc w:val="center"/>
        <w:rPr>
          <w:rFonts w:ascii="Trebuchet MS" w:hAnsi="Trebuchet MS"/>
          <w:b/>
          <w:color w:val="2F5496" w:themeColor="accent5" w:themeShade="BF"/>
          <w:sz w:val="26"/>
          <w:szCs w:val="26"/>
        </w:rPr>
      </w:pPr>
      <w:r w:rsidRPr="00EE57CF">
        <w:rPr>
          <w:rFonts w:ascii="Trebuchet MS" w:hAnsi="Trebuchet MS"/>
          <w:color w:val="2F5496" w:themeColor="accent5" w:themeShade="BF"/>
          <w:position w:val="8"/>
          <w:sz w:val="26"/>
          <w:szCs w:val="26"/>
        </w:rPr>
        <w:t xml:space="preserve"> </w:t>
      </w:r>
      <w:r w:rsidRPr="00EE57CF">
        <w:rPr>
          <w:rFonts w:ascii="Trebuchet MS" w:hAnsi="Trebuchet MS"/>
          <w:b/>
          <w:color w:val="2F5496" w:themeColor="accent5" w:themeShade="BF"/>
          <w:sz w:val="26"/>
          <w:szCs w:val="26"/>
        </w:rPr>
        <w:t>ЦЕНОВО ПРЕДЛОЖЕНИЕ</w:t>
      </w:r>
    </w:p>
    <w:p w:rsidR="000C2DBA" w:rsidRPr="00EE57CF" w:rsidRDefault="000C2DBA" w:rsidP="000C2DBA">
      <w:pPr>
        <w:spacing w:line="276" w:lineRule="auto"/>
        <w:jc w:val="both"/>
        <w:rPr>
          <w:rFonts w:ascii="Trebuchet MS" w:hAnsi="Trebuchet MS"/>
          <w:b/>
          <w:i/>
          <w:caps/>
          <w:u w:val="single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</w:pPr>
      <w:r w:rsidRPr="00EE57C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 xml:space="preserve">І. ЦЕНА И УСЛОВИЯ НА </w:t>
      </w:r>
      <w:r w:rsidR="003D265F">
        <w:rPr>
          <w:rFonts w:ascii="Trebuchet MS" w:hAnsi="Trebuchet MS"/>
          <w:b/>
          <w:bCs/>
          <w:color w:val="2F5496" w:themeColor="accent5" w:themeShade="BF"/>
          <w:sz w:val="23"/>
          <w:szCs w:val="23"/>
        </w:rPr>
        <w:t>ИЗПЪЛНЕНИЕ</w:t>
      </w: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bCs/>
          <w:sz w:val="22"/>
        </w:rPr>
      </w:pPr>
    </w:p>
    <w:p w:rsidR="000C2DBA" w:rsidRPr="00EE57CF" w:rsidRDefault="000C2DBA" w:rsidP="000C2DBA">
      <w:pPr>
        <w:spacing w:line="276" w:lineRule="auto"/>
        <w:rPr>
          <w:rFonts w:ascii="Trebuchet MS" w:hAnsi="Trebuchet MS"/>
          <w:b/>
          <w:sz w:val="23"/>
          <w:szCs w:val="23"/>
        </w:rPr>
      </w:pPr>
      <w:r w:rsidRPr="00EE57CF">
        <w:rPr>
          <w:rFonts w:ascii="Trebuchet MS" w:hAnsi="Trebuchet MS"/>
          <w:b/>
          <w:sz w:val="23"/>
          <w:szCs w:val="23"/>
        </w:rPr>
        <w:t>Изпълнението на предмета на процедурата ще извършим при следните цени:</w:t>
      </w:r>
    </w:p>
    <w:p w:rsidR="000C2DBA" w:rsidRPr="00497F85" w:rsidRDefault="000C2DBA" w:rsidP="000C2DBA">
      <w:pPr>
        <w:spacing w:line="276" w:lineRule="auto"/>
        <w:rPr>
          <w:rFonts w:ascii="Cambria" w:hAnsi="Cambria"/>
          <w:b/>
          <w:sz w:val="23"/>
          <w:szCs w:val="23"/>
        </w:rPr>
      </w:pPr>
    </w:p>
    <w:tbl>
      <w:tblPr>
        <w:tblStyle w:val="ListTable3-Accent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3982"/>
        <w:gridCol w:w="731"/>
        <w:gridCol w:w="1418"/>
        <w:gridCol w:w="1417"/>
        <w:gridCol w:w="1525"/>
      </w:tblGrid>
      <w:tr w:rsidR="0064140B" w:rsidRPr="00C74269" w:rsidTr="004E51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40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№</w:t>
            </w:r>
          </w:p>
        </w:tc>
        <w:tc>
          <w:tcPr>
            <w:tcW w:w="3982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Вид на доставяния актив:</w:t>
            </w:r>
          </w:p>
        </w:tc>
        <w:tc>
          <w:tcPr>
            <w:tcW w:w="731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Кол-во/ брой</w:t>
            </w:r>
          </w:p>
        </w:tc>
        <w:tc>
          <w:tcPr>
            <w:tcW w:w="1418" w:type="dxa"/>
            <w:shd w:val="clear" w:color="auto" w:fill="A6A6A6" w:themeFill="background1" w:themeFillShade="A6"/>
          </w:tcPr>
          <w:p w:rsidR="0064140B" w:rsidRPr="00C74269" w:rsidRDefault="0064140B" w:rsidP="00AB73F9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Ед. цена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color w:val="auto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>Обща стойност без ДДС</w:t>
            </w:r>
          </w:p>
        </w:tc>
        <w:tc>
          <w:tcPr>
            <w:tcW w:w="1525" w:type="dxa"/>
            <w:shd w:val="clear" w:color="auto" w:fill="A6A6A6" w:themeFill="background1" w:themeFillShade="A6"/>
          </w:tcPr>
          <w:p w:rsidR="0064140B" w:rsidRPr="00C74269" w:rsidRDefault="0064140B" w:rsidP="00EE57CF">
            <w:pPr>
              <w:spacing w:after="12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Обща стойност </w:t>
            </w:r>
            <w:r>
              <w:rPr>
                <w:rFonts w:ascii="Trebuchet MS" w:hAnsi="Trebuchet MS" w:cs="Trebuchet MS"/>
                <w:color w:val="auto"/>
                <w:szCs w:val="22"/>
              </w:rPr>
              <w:t>с</w:t>
            </w:r>
            <w:r w:rsidRPr="00C74269">
              <w:rPr>
                <w:rFonts w:ascii="Trebuchet MS" w:hAnsi="Trebuchet MS" w:cs="Trebuchet MS"/>
                <w:color w:val="auto"/>
                <w:szCs w:val="22"/>
              </w:rPr>
              <w:t xml:space="preserve"> ДДС</w:t>
            </w:r>
          </w:p>
        </w:tc>
      </w:tr>
      <w:tr w:rsidR="004E51F9" w:rsidRPr="00C74269" w:rsidTr="004E51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</w:tcPr>
          <w:p w:rsidR="004E51F9" w:rsidRPr="00F37C71" w:rsidRDefault="004E51F9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b w:val="0"/>
                <w:szCs w:val="22"/>
              </w:rPr>
            </w:pPr>
            <w:r w:rsidRPr="00F37C71">
              <w:rPr>
                <w:rFonts w:ascii="Trebuchet MS" w:hAnsi="Trebuchet MS" w:cs="Trebuchet MS"/>
                <w:b w:val="0"/>
                <w:szCs w:val="22"/>
              </w:rPr>
              <w:t>1.</w:t>
            </w:r>
          </w:p>
        </w:tc>
        <w:tc>
          <w:tcPr>
            <w:tcW w:w="3982" w:type="dxa"/>
          </w:tcPr>
          <w:p w:rsidR="004E51F9" w:rsidRDefault="004E51F9" w:rsidP="00056B54">
            <w:pPr>
              <w:spacing w:after="24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3"/>
                <w:szCs w:val="23"/>
              </w:rPr>
            </w:pPr>
            <w:r>
              <w:rPr>
                <w:rFonts w:ascii="Trebuchet MS" w:hAnsi="Trebuchet MS"/>
                <w:sz w:val="23"/>
                <w:szCs w:val="23"/>
              </w:rPr>
              <w:t>Услуги</w:t>
            </w:r>
            <w:r w:rsidR="003F1DF7">
              <w:rPr>
                <w:rFonts w:ascii="Trebuchet MS" w:hAnsi="Trebuchet MS"/>
                <w:sz w:val="23"/>
                <w:szCs w:val="23"/>
              </w:rPr>
              <w:t xml:space="preserve"> по</w:t>
            </w:r>
            <w:r>
              <w:rPr>
                <w:rFonts w:ascii="Trebuchet MS" w:hAnsi="Trebuchet MS"/>
                <w:sz w:val="23"/>
                <w:szCs w:val="23"/>
              </w:rPr>
              <w:t xml:space="preserve"> организация и логистика на </w:t>
            </w:r>
            <w:r w:rsidR="00F37C71">
              <w:rPr>
                <w:rFonts w:ascii="Trebuchet MS" w:hAnsi="Trebuchet MS"/>
                <w:sz w:val="23"/>
                <w:szCs w:val="23"/>
              </w:rPr>
              <w:t xml:space="preserve">съвместен предприемачески лагер – 1 тридневно международно събитие за 15 </w:t>
            </w:r>
            <w:r w:rsidR="00056B54">
              <w:rPr>
                <w:rFonts w:ascii="Trebuchet MS" w:hAnsi="Trebuchet MS"/>
                <w:sz w:val="23"/>
                <w:szCs w:val="23"/>
              </w:rPr>
              <w:t>участника</w:t>
            </w:r>
          </w:p>
        </w:tc>
        <w:tc>
          <w:tcPr>
            <w:tcW w:w="731" w:type="dxa"/>
          </w:tcPr>
          <w:p w:rsidR="004E51F9" w:rsidRPr="00C74269" w:rsidRDefault="004E51F9" w:rsidP="00EE57CF">
            <w:pPr>
              <w:spacing w:after="120"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  <w:r w:rsidRPr="00C74269">
              <w:rPr>
                <w:rFonts w:ascii="Trebuchet MS" w:hAnsi="Trebuchet MS" w:cs="Trebuchet MS"/>
                <w:szCs w:val="22"/>
              </w:rPr>
              <w:t>1</w:t>
            </w:r>
            <w:r>
              <w:rPr>
                <w:rFonts w:ascii="Trebuchet MS" w:hAnsi="Trebuchet MS" w:cs="Trebuchet MS"/>
                <w:szCs w:val="22"/>
              </w:rPr>
              <w:t xml:space="preserve"> бр.</w:t>
            </w:r>
          </w:p>
        </w:tc>
        <w:tc>
          <w:tcPr>
            <w:tcW w:w="1418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417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</w:tcPr>
          <w:p w:rsidR="004E51F9" w:rsidRPr="00C74269" w:rsidRDefault="004E51F9" w:rsidP="00AB73F9">
            <w:pPr>
              <w:spacing w:after="120"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  <w:tr w:rsidR="0064140B" w:rsidRPr="00C74269" w:rsidTr="004E51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0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6131" w:type="dxa"/>
            <w:gridSpan w:val="3"/>
            <w:shd w:val="clear" w:color="auto" w:fill="D9D9D9" w:themeFill="background1" w:themeFillShade="D9"/>
          </w:tcPr>
          <w:p w:rsidR="0064140B" w:rsidRPr="00C74269" w:rsidRDefault="0064140B" w:rsidP="0064140B">
            <w:pPr>
              <w:spacing w:after="120" w:line="276" w:lineRule="auto"/>
              <w:ind w:firstLine="236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b/>
                <w:szCs w:val="22"/>
              </w:rPr>
            </w:pPr>
            <w:r w:rsidRPr="00C74269">
              <w:rPr>
                <w:rFonts w:ascii="Trebuchet MS" w:hAnsi="Trebuchet MS" w:cs="Trebuchet MS"/>
                <w:b/>
                <w:szCs w:val="22"/>
              </w:rPr>
              <w:t>ВСИЧКО: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  <w:tc>
          <w:tcPr>
            <w:tcW w:w="1525" w:type="dxa"/>
            <w:shd w:val="clear" w:color="auto" w:fill="D9D9D9" w:themeFill="background1" w:themeFillShade="D9"/>
          </w:tcPr>
          <w:p w:rsidR="0064140B" w:rsidRPr="00C74269" w:rsidRDefault="0064140B" w:rsidP="00AB73F9">
            <w:pPr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 w:cs="Trebuchet MS"/>
                <w:szCs w:val="22"/>
              </w:rPr>
            </w:pPr>
          </w:p>
        </w:tc>
      </w:tr>
    </w:tbl>
    <w:p w:rsidR="000C2DBA" w:rsidRDefault="000C2DBA" w:rsidP="000C2DBA">
      <w:pPr>
        <w:jc w:val="both"/>
        <w:rPr>
          <w:rFonts w:ascii="Cambria" w:hAnsi="Cambria"/>
          <w:b/>
        </w:rPr>
      </w:pPr>
    </w:p>
    <w:p w:rsidR="000C2DBA" w:rsidRPr="00C74269" w:rsidRDefault="000C2DBA" w:rsidP="000C2DBA">
      <w:pPr>
        <w:spacing w:after="120" w:line="276" w:lineRule="auto"/>
        <w:jc w:val="both"/>
        <w:rPr>
          <w:rFonts w:ascii="Trebuchet MS" w:hAnsi="Trebuchet MS"/>
          <w:b/>
          <w:sz w:val="23"/>
          <w:szCs w:val="23"/>
        </w:rPr>
      </w:pPr>
      <w:r w:rsidRPr="00C74269">
        <w:rPr>
          <w:rFonts w:ascii="Trebuchet MS" w:hAnsi="Trebuchet MS"/>
          <w:b/>
          <w:sz w:val="23"/>
          <w:szCs w:val="23"/>
        </w:rPr>
        <w:t>За изпълнение предмета на процедурата в съответствие с условията на настоящата процедура, общата цена</w:t>
      </w:r>
      <w:r w:rsidRPr="00C74269">
        <w:rPr>
          <w:rFonts w:ascii="Trebuchet MS" w:hAnsi="Trebuchet MS"/>
          <w:b/>
          <w:sz w:val="23"/>
          <w:szCs w:val="23"/>
          <w:vertAlign w:val="superscript"/>
        </w:rPr>
        <w:footnoteReference w:id="3"/>
      </w:r>
      <w:r w:rsidRPr="00C74269">
        <w:rPr>
          <w:rFonts w:ascii="Trebuchet MS" w:hAnsi="Trebuchet MS"/>
          <w:b/>
          <w:sz w:val="23"/>
          <w:szCs w:val="23"/>
        </w:rPr>
        <w:t xml:space="preserve"> на нашата оферта възлиза на:</w:t>
      </w:r>
    </w:p>
    <w:p w:rsidR="000C2DBA" w:rsidRPr="00C74269" w:rsidRDefault="000C2DBA" w:rsidP="000C2DBA">
      <w:pPr>
        <w:rPr>
          <w:rFonts w:ascii="Trebuchet MS" w:hAnsi="Trebuchet MS"/>
          <w:b/>
        </w:rPr>
      </w:pPr>
    </w:p>
    <w:p w:rsidR="00E57EC1" w:rsidRDefault="0064140B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  <w:r>
        <w:rPr>
          <w:rFonts w:ascii="Trebuchet MS" w:hAnsi="Trebuchet MS"/>
          <w:b/>
          <w:sz w:val="22"/>
          <w:szCs w:val="22"/>
        </w:rPr>
        <w:t>Цифром:_________________________________ лв.</w:t>
      </w:r>
      <w:r w:rsidR="00E57EC1">
        <w:rPr>
          <w:rFonts w:ascii="Trebuchet MS" w:hAnsi="Trebuchet MS"/>
          <w:b/>
          <w:sz w:val="22"/>
          <w:szCs w:val="22"/>
        </w:rPr>
        <w:tab/>
      </w:r>
      <w:r>
        <w:rPr>
          <w:rFonts w:ascii="Trebuchet MS" w:hAnsi="Trebuchet MS"/>
          <w:b/>
          <w:sz w:val="22"/>
          <w:szCs w:val="22"/>
        </w:rPr>
        <w:t>крайна цена</w:t>
      </w:r>
    </w:p>
    <w:p w:rsidR="00F55A33" w:rsidRDefault="00F55A33" w:rsidP="00E57EC1">
      <w:pPr>
        <w:spacing w:line="360" w:lineRule="auto"/>
        <w:rPr>
          <w:rFonts w:ascii="Trebuchet MS" w:hAnsi="Trebuchet MS"/>
          <w:b/>
          <w:sz w:val="22"/>
          <w:szCs w:val="22"/>
        </w:rPr>
      </w:pPr>
    </w:p>
    <w:p w:rsidR="000C2DBA" w:rsidRPr="00E57EC1" w:rsidRDefault="000C2DBA" w:rsidP="00E57EC1">
      <w:pPr>
        <w:spacing w:line="360" w:lineRule="auto"/>
        <w:rPr>
          <w:rFonts w:ascii="Trebuchet MS" w:hAnsi="Trebuchet MS"/>
          <w:b/>
          <w:i/>
          <w:sz w:val="22"/>
          <w:szCs w:val="22"/>
        </w:rPr>
      </w:pPr>
      <w:r w:rsidRPr="00E57EC1">
        <w:rPr>
          <w:rFonts w:ascii="Trebuchet MS" w:hAnsi="Trebuchet MS"/>
          <w:b/>
          <w:sz w:val="22"/>
          <w:szCs w:val="22"/>
        </w:rPr>
        <w:t>Словом:__________________________________</w:t>
      </w:r>
      <w:r w:rsidR="0064140B">
        <w:rPr>
          <w:rFonts w:ascii="Trebuchet MS" w:hAnsi="Trebuchet MS"/>
          <w:b/>
          <w:sz w:val="22"/>
          <w:szCs w:val="22"/>
        </w:rPr>
        <w:t xml:space="preserve"> </w:t>
      </w:r>
    </w:p>
    <w:p w:rsidR="000C2DBA" w:rsidRPr="003E1637" w:rsidRDefault="000C2DBA" w:rsidP="00E57EC1">
      <w:pPr>
        <w:rPr>
          <w:rFonts w:ascii="Trebuchet MS" w:hAnsi="Trebuchet MS"/>
          <w:sz w:val="20"/>
        </w:rPr>
      </w:pPr>
      <w:r w:rsidRPr="003E1637">
        <w:rPr>
          <w:rFonts w:ascii="Trebuchet MS" w:hAnsi="Trebuchet MS"/>
          <w:i/>
          <w:sz w:val="20"/>
        </w:rPr>
        <w:t>посочва се цифром и словом крайната стойност на офертата с включени всички данъци и такси</w:t>
      </w:r>
    </w:p>
    <w:p w:rsidR="000C2DBA" w:rsidRDefault="000C2DBA" w:rsidP="000C2DBA">
      <w:pPr>
        <w:ind w:firstLine="720"/>
        <w:rPr>
          <w:rFonts w:ascii="Cambria" w:hAnsi="Cambria"/>
          <w:b/>
        </w:rPr>
      </w:pPr>
    </w:p>
    <w:p w:rsidR="000C2DBA" w:rsidRPr="00787EF4" w:rsidRDefault="000C2DBA" w:rsidP="000C2DBA">
      <w:pPr>
        <w:rPr>
          <w:rFonts w:ascii="Trebuchet MS" w:hAnsi="Trebuchet MS"/>
          <w:b/>
          <w:color w:val="2F5496" w:themeColor="accent5" w:themeShade="BF"/>
          <w:sz w:val="23"/>
          <w:szCs w:val="23"/>
        </w:rPr>
      </w:pPr>
      <w:r w:rsidRPr="00787EF4">
        <w:rPr>
          <w:rFonts w:ascii="Trebuchet MS" w:hAnsi="Trebuchet MS"/>
          <w:b/>
          <w:color w:val="2F5496" w:themeColor="accent5" w:themeShade="BF"/>
          <w:sz w:val="23"/>
          <w:szCs w:val="23"/>
        </w:rPr>
        <w:t>ІІ. НАЧИН НА ПЛАЩАНЕ</w:t>
      </w:r>
    </w:p>
    <w:p w:rsidR="000C2DBA" w:rsidRPr="00787EF4" w:rsidRDefault="000C2DBA" w:rsidP="000C2DBA">
      <w:pPr>
        <w:rPr>
          <w:rFonts w:ascii="Trebuchet MS" w:hAnsi="Trebuchet MS"/>
          <w:b/>
          <w:u w:val="single"/>
        </w:rPr>
      </w:pPr>
    </w:p>
    <w:p w:rsidR="000C2DBA" w:rsidRPr="00787EF4" w:rsidRDefault="000C2DBA" w:rsidP="0064140B">
      <w:pPr>
        <w:spacing w:line="276" w:lineRule="auto"/>
        <w:rPr>
          <w:rFonts w:ascii="Trebuchet MS" w:hAnsi="Trebuchet MS"/>
        </w:rPr>
      </w:pPr>
      <w:r w:rsidRPr="00787EF4">
        <w:rPr>
          <w:rFonts w:ascii="Trebuchet MS" w:hAnsi="Trebuchet MS"/>
          <w:sz w:val="23"/>
          <w:szCs w:val="23"/>
        </w:rPr>
        <w:t xml:space="preserve">Предлаганият от нас начин на плащане е, както следва: </w:t>
      </w:r>
      <w:r w:rsidRPr="00787EF4">
        <w:rPr>
          <w:rFonts w:ascii="Trebuchet MS" w:hAnsi="Trebuchet MS"/>
        </w:rPr>
        <w:t>_______________________</w:t>
      </w:r>
    </w:p>
    <w:p w:rsidR="000C2DBA" w:rsidRPr="00787EF4" w:rsidRDefault="000C2DBA" w:rsidP="000C2DBA">
      <w:pPr>
        <w:spacing w:after="240" w:line="276" w:lineRule="auto"/>
        <w:ind w:left="5664" w:firstLine="708"/>
        <w:rPr>
          <w:rFonts w:ascii="Trebuchet MS" w:hAnsi="Trebuchet MS"/>
          <w:sz w:val="16"/>
          <w:szCs w:val="16"/>
        </w:rPr>
      </w:pPr>
      <w:r w:rsidRPr="00787EF4">
        <w:rPr>
          <w:rFonts w:ascii="Trebuchet MS" w:hAnsi="Trebuchet MS"/>
          <w:i/>
          <w:iCs/>
          <w:sz w:val="16"/>
          <w:szCs w:val="16"/>
        </w:rPr>
        <w:t>( описва се)</w:t>
      </w:r>
    </w:p>
    <w:p w:rsidR="000C2DBA" w:rsidRPr="00787EF4" w:rsidRDefault="000C2DBA" w:rsidP="000C2DB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 xml:space="preserve">При разминаване между предложените единична и обща цена, валидна ще бъде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5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sz w:val="23"/>
          <w:szCs w:val="23"/>
        </w:rPr>
      </w:r>
      <w:r w:rsidR="00EA25E2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2"/>
      <w:r w:rsidRPr="00787EF4">
        <w:rPr>
          <w:rFonts w:ascii="Trebuchet MS" w:hAnsi="Trebuchet MS"/>
          <w:sz w:val="23"/>
          <w:szCs w:val="23"/>
        </w:rPr>
        <w:t>единичната</w:t>
      </w:r>
      <w:r w:rsidRPr="00787EF4">
        <w:rPr>
          <w:rFonts w:ascii="Trebuchet MS" w:hAnsi="Trebuchet MS"/>
          <w:iCs/>
          <w:sz w:val="23"/>
          <w:szCs w:val="23"/>
        </w:rPr>
        <w:t>/</w:t>
      </w:r>
      <w:r w:rsidR="001F4BAC">
        <w:rPr>
          <w:rFonts w:ascii="Trebuchet MS" w:hAnsi="Trebuchet MS"/>
          <w:iCs/>
          <w:sz w:val="23"/>
          <w:szCs w:val="23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6"/>
      <w:r w:rsidR="003E1637">
        <w:rPr>
          <w:rFonts w:ascii="Trebuchet MS" w:hAnsi="Trebuchet MS"/>
          <w:iCs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iCs/>
          <w:sz w:val="23"/>
          <w:szCs w:val="23"/>
        </w:rPr>
      </w:r>
      <w:r w:rsidR="00EA25E2">
        <w:rPr>
          <w:rFonts w:ascii="Trebuchet MS" w:hAnsi="Trebuchet MS"/>
          <w:iCs/>
          <w:sz w:val="23"/>
          <w:szCs w:val="23"/>
        </w:rPr>
        <w:fldChar w:fldCharType="separate"/>
      </w:r>
      <w:r w:rsidR="001F4BAC">
        <w:rPr>
          <w:rFonts w:ascii="Trebuchet MS" w:hAnsi="Trebuchet MS"/>
          <w:iCs/>
          <w:sz w:val="23"/>
          <w:szCs w:val="23"/>
        </w:rPr>
        <w:fldChar w:fldCharType="end"/>
      </w:r>
      <w:bookmarkEnd w:id="3"/>
      <w:r w:rsidR="003E1637">
        <w:rPr>
          <w:rFonts w:ascii="Trebuchet MS" w:hAnsi="Trebuchet MS"/>
          <w:iCs/>
          <w:sz w:val="23"/>
          <w:szCs w:val="23"/>
        </w:rPr>
        <w:t xml:space="preserve"> </w:t>
      </w:r>
      <w:r w:rsidRPr="00787EF4">
        <w:rPr>
          <w:rFonts w:ascii="Trebuchet MS" w:hAnsi="Trebuchet MS"/>
          <w:iCs/>
          <w:sz w:val="23"/>
          <w:szCs w:val="23"/>
        </w:rPr>
        <w:t xml:space="preserve">общата </w:t>
      </w:r>
      <w:r w:rsidRPr="00787EF4">
        <w:rPr>
          <w:rFonts w:ascii="Trebuchet MS" w:hAnsi="Trebuchet MS"/>
          <w:sz w:val="23"/>
          <w:szCs w:val="23"/>
        </w:rPr>
        <w:t xml:space="preserve">цена на офертата. В случай че бъде открито такова несъответствие, ще бъдем задължени да приведем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7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sz w:val="23"/>
          <w:szCs w:val="23"/>
        </w:rPr>
      </w:r>
      <w:r w:rsidR="00EA25E2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4"/>
      <w:r w:rsidRPr="00787EF4">
        <w:rPr>
          <w:rFonts w:ascii="Trebuchet MS" w:hAnsi="Trebuchet MS"/>
          <w:sz w:val="23"/>
          <w:szCs w:val="23"/>
        </w:rPr>
        <w:t>общата/</w:t>
      </w:r>
      <w:r w:rsidR="003E1637">
        <w:rPr>
          <w:rFonts w:ascii="Trebuchet MS" w:hAnsi="Trebuchet MS"/>
          <w:sz w:val="23"/>
          <w:szCs w:val="23"/>
        </w:rPr>
        <w:t xml:space="preserve">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8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sz w:val="23"/>
          <w:szCs w:val="23"/>
        </w:rPr>
      </w:r>
      <w:r w:rsidR="00EA25E2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5"/>
      <w:r w:rsidRPr="00787EF4">
        <w:rPr>
          <w:rFonts w:ascii="Trebuchet MS" w:hAnsi="Trebuchet MS"/>
          <w:iCs/>
          <w:sz w:val="23"/>
          <w:szCs w:val="23"/>
        </w:rPr>
        <w:t>единичната</w:t>
      </w:r>
      <w:r w:rsidRPr="00787EF4">
        <w:rPr>
          <w:rFonts w:ascii="Trebuchet MS" w:hAnsi="Trebuchet MS"/>
          <w:sz w:val="23"/>
          <w:szCs w:val="23"/>
        </w:rPr>
        <w:t xml:space="preserve"> цена в съответствие с 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9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sz w:val="23"/>
          <w:szCs w:val="23"/>
        </w:rPr>
      </w:r>
      <w:r w:rsidR="00EA25E2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6"/>
      <w:r w:rsidRPr="00787EF4">
        <w:rPr>
          <w:rFonts w:ascii="Trebuchet MS" w:hAnsi="Trebuchet MS"/>
          <w:sz w:val="23"/>
          <w:szCs w:val="23"/>
        </w:rPr>
        <w:t>единичната/</w:t>
      </w:r>
      <w:r w:rsidR="001F4BAC">
        <w:rPr>
          <w:rFonts w:ascii="Trebuchet MS" w:hAnsi="Trebuchet MS"/>
          <w:sz w:val="23"/>
          <w:szCs w:val="23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Check10"/>
      <w:r w:rsidR="003E1637">
        <w:rPr>
          <w:rFonts w:ascii="Trebuchet MS" w:hAnsi="Trebuchet MS"/>
          <w:sz w:val="23"/>
          <w:szCs w:val="23"/>
        </w:rPr>
        <w:instrText xml:space="preserve"> FORMCHECKBOX </w:instrText>
      </w:r>
      <w:r w:rsidR="00EA25E2">
        <w:rPr>
          <w:rFonts w:ascii="Trebuchet MS" w:hAnsi="Trebuchet MS"/>
          <w:sz w:val="23"/>
          <w:szCs w:val="23"/>
        </w:rPr>
      </w:r>
      <w:r w:rsidR="00EA25E2">
        <w:rPr>
          <w:rFonts w:ascii="Trebuchet MS" w:hAnsi="Trebuchet MS"/>
          <w:sz w:val="23"/>
          <w:szCs w:val="23"/>
        </w:rPr>
        <w:fldChar w:fldCharType="separate"/>
      </w:r>
      <w:r w:rsidR="001F4BAC">
        <w:rPr>
          <w:rFonts w:ascii="Trebuchet MS" w:hAnsi="Trebuchet MS"/>
          <w:sz w:val="23"/>
          <w:szCs w:val="23"/>
        </w:rPr>
        <w:fldChar w:fldCharType="end"/>
      </w:r>
      <w:bookmarkEnd w:id="7"/>
      <w:r w:rsidRPr="00787EF4">
        <w:rPr>
          <w:rFonts w:ascii="Trebuchet MS" w:hAnsi="Trebuchet MS"/>
          <w:iCs/>
          <w:sz w:val="23"/>
          <w:szCs w:val="23"/>
        </w:rPr>
        <w:t>общата</w:t>
      </w:r>
      <w:r w:rsidRPr="00787EF4">
        <w:rPr>
          <w:rFonts w:ascii="Trebuchet MS" w:hAnsi="Trebuchet MS"/>
          <w:sz w:val="23"/>
          <w:szCs w:val="23"/>
        </w:rPr>
        <w:t xml:space="preserve"> цена на офертата.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>При несъответствие между сумата, написана с цифри, и тази, написана с думи, важи сумата, написана с думи.</w:t>
      </w:r>
    </w:p>
    <w:p w:rsidR="000C2DBA" w:rsidRPr="00787EF4" w:rsidRDefault="000C2DBA" w:rsidP="004577DA">
      <w:pPr>
        <w:spacing w:after="240" w:line="276" w:lineRule="auto"/>
        <w:ind w:firstLine="708"/>
        <w:jc w:val="both"/>
        <w:rPr>
          <w:rFonts w:ascii="Trebuchet MS" w:hAnsi="Trebuchet MS"/>
          <w:sz w:val="23"/>
          <w:szCs w:val="23"/>
        </w:rPr>
      </w:pPr>
      <w:r w:rsidRPr="00787EF4">
        <w:rPr>
          <w:rFonts w:ascii="Trebuchet MS" w:hAnsi="Trebuchet MS"/>
          <w:sz w:val="23"/>
          <w:szCs w:val="23"/>
        </w:rPr>
        <w:t>Като неразделна част от настоящата Оферта, прилагаме следните документи</w:t>
      </w:r>
      <w:r w:rsidR="00AF7279">
        <w:rPr>
          <w:rFonts w:ascii="Trebuchet MS" w:hAnsi="Trebuchet MS"/>
          <w:sz w:val="23"/>
          <w:szCs w:val="23"/>
        </w:rPr>
        <w:t xml:space="preserve"> (което е приложимо)</w:t>
      </w:r>
      <w:r w:rsidRPr="00787EF4">
        <w:rPr>
          <w:rFonts w:ascii="Trebuchet MS" w:hAnsi="Trebuchet MS"/>
          <w:sz w:val="23"/>
          <w:szCs w:val="23"/>
        </w:rPr>
        <w:t>: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lastRenderedPageBreak/>
        <w:t>Декларация с посочване на ЕИК/Удостоверение за актуално състояние</w:t>
      </w:r>
      <w:r w:rsidR="0064140B">
        <w:rPr>
          <w:rFonts w:ascii="Trebuchet MS" w:hAnsi="Trebuchet MS"/>
          <w:sz w:val="23"/>
          <w:szCs w:val="23"/>
        </w:rPr>
        <w:t>/ Копие на документ за самоличност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по чл. 12, ал. 1, т. 1 .от Постановление № 160 на Министерския съвет от 2016 г.;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Доказателства за икономическо и финансово състояние</w:t>
      </w:r>
      <w:r w:rsidRPr="004577DA">
        <w:rPr>
          <w:rFonts w:ascii="Trebuchet MS" w:hAnsi="Trebuchet MS"/>
          <w:sz w:val="23"/>
          <w:szCs w:val="23"/>
          <w:lang w:val="ru-RU"/>
        </w:rPr>
        <w:t>;</w:t>
      </w:r>
    </w:p>
    <w:p w:rsidR="00AF7279" w:rsidRDefault="00AF7279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>
        <w:rPr>
          <w:rFonts w:ascii="Trebuchet MS" w:hAnsi="Trebuchet MS"/>
          <w:sz w:val="23"/>
          <w:szCs w:val="23"/>
        </w:rPr>
        <w:t>Доказателства за техническите възможности и квалификация;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Декларация за подизпълнителите, които ще участват в изпълнението на предмета на процедурата и дела на тяхното участие (</w:t>
      </w:r>
      <w:r w:rsidRPr="004577DA">
        <w:rPr>
          <w:rFonts w:ascii="Trebuchet MS" w:hAnsi="Trebuchet MS"/>
          <w:i/>
          <w:iCs/>
          <w:sz w:val="23"/>
          <w:szCs w:val="23"/>
        </w:rPr>
        <w:t>ако кандидатът е декларирал, че ще ползва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 xml:space="preserve">Декларация </w:t>
      </w:r>
      <w:r w:rsidR="00AF7279">
        <w:rPr>
          <w:rFonts w:ascii="Trebuchet MS" w:hAnsi="Trebuchet MS"/>
          <w:sz w:val="23"/>
          <w:szCs w:val="23"/>
        </w:rPr>
        <w:t>във връзка с</w:t>
      </w:r>
      <w:r w:rsidRPr="004577DA">
        <w:rPr>
          <w:rFonts w:ascii="Trebuchet MS" w:hAnsi="Trebuchet MS"/>
          <w:sz w:val="23"/>
          <w:szCs w:val="23"/>
        </w:rPr>
        <w:t xml:space="preserve"> обработ</w:t>
      </w:r>
      <w:r w:rsidR="00AF7279">
        <w:rPr>
          <w:rFonts w:ascii="Trebuchet MS" w:hAnsi="Trebuchet MS"/>
          <w:sz w:val="23"/>
          <w:szCs w:val="23"/>
        </w:rPr>
        <w:t>ването</w:t>
      </w:r>
      <w:r w:rsidRPr="004577DA">
        <w:rPr>
          <w:rFonts w:ascii="Trebuchet MS" w:hAnsi="Trebuchet MS"/>
          <w:sz w:val="23"/>
          <w:szCs w:val="23"/>
        </w:rPr>
        <w:t xml:space="preserve"> на лични данни;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Документи по т. 1</w:t>
      </w:r>
      <w:r w:rsidRPr="004577DA">
        <w:rPr>
          <w:rFonts w:ascii="Trebuchet MS" w:hAnsi="Trebuchet MS"/>
          <w:sz w:val="23"/>
          <w:szCs w:val="23"/>
          <w:lang w:val="ru-RU"/>
        </w:rPr>
        <w:t>, 2</w:t>
      </w:r>
      <w:r w:rsidRPr="004577DA">
        <w:rPr>
          <w:rFonts w:ascii="Trebuchet MS" w:hAnsi="Trebuchet MS"/>
          <w:i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i/>
          <w:sz w:val="23"/>
          <w:szCs w:val="23"/>
        </w:rPr>
        <w:t>,</w:t>
      </w:r>
      <w:r w:rsidRPr="004577DA">
        <w:rPr>
          <w:rFonts w:ascii="Trebuchet MS" w:hAnsi="Trebuchet MS"/>
          <w:sz w:val="23"/>
          <w:szCs w:val="23"/>
        </w:rPr>
        <w:t>3 и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>4</w:t>
      </w:r>
      <w:r w:rsidRPr="004577DA">
        <w:rPr>
          <w:rFonts w:ascii="Trebuchet MS" w:hAnsi="Trebuchet MS"/>
          <w:sz w:val="23"/>
          <w:szCs w:val="23"/>
          <w:lang w:val="ru-RU"/>
        </w:rPr>
        <w:t xml:space="preserve"> </w:t>
      </w:r>
      <w:r w:rsidRPr="004577DA">
        <w:rPr>
          <w:rFonts w:ascii="Trebuchet MS" w:hAnsi="Trebuchet MS"/>
          <w:sz w:val="23"/>
          <w:szCs w:val="23"/>
        </w:rPr>
        <w:t xml:space="preserve">за всеки от подизпълнителите в съответствие с Постановление № 160 на Министерския съвет от 2016 г. </w:t>
      </w:r>
      <w:r w:rsidRPr="004577DA">
        <w:rPr>
          <w:rFonts w:ascii="Trebuchet MS" w:hAnsi="Trebuchet MS"/>
          <w:i/>
          <w:sz w:val="23"/>
          <w:szCs w:val="23"/>
        </w:rPr>
        <w:t>(когато се предвижда участието на подизпълнители)</w:t>
      </w:r>
      <w:r w:rsidRPr="004577DA">
        <w:rPr>
          <w:rFonts w:ascii="Trebuchet MS" w:hAnsi="Trebuchet MS"/>
          <w:sz w:val="23"/>
          <w:szCs w:val="23"/>
        </w:rPr>
        <w:t>;</w:t>
      </w:r>
    </w:p>
    <w:p w:rsidR="000C2DBA" w:rsidRPr="004577DA" w:rsidRDefault="000C2DBA" w:rsidP="004577DA">
      <w:pPr>
        <w:numPr>
          <w:ilvl w:val="0"/>
          <w:numId w:val="4"/>
        </w:numPr>
        <w:tabs>
          <w:tab w:val="clear" w:pos="720"/>
          <w:tab w:val="num" w:pos="0"/>
          <w:tab w:val="left" w:pos="1080"/>
        </w:tabs>
        <w:spacing w:line="276" w:lineRule="auto"/>
        <w:ind w:left="0" w:firstLine="720"/>
        <w:jc w:val="both"/>
        <w:rPr>
          <w:rFonts w:ascii="Trebuchet MS" w:hAnsi="Trebuchet MS"/>
          <w:sz w:val="23"/>
          <w:szCs w:val="23"/>
        </w:rPr>
      </w:pPr>
      <w:r w:rsidRPr="004577DA">
        <w:rPr>
          <w:rFonts w:ascii="Trebuchet MS" w:hAnsi="Trebuchet MS"/>
          <w:sz w:val="23"/>
          <w:szCs w:val="23"/>
        </w:rPr>
        <w:t>Други документи и доказателства, изискани и посочени от бенефицие</w:t>
      </w:r>
      <w:r w:rsidR="004577DA">
        <w:rPr>
          <w:rFonts w:ascii="Trebuchet MS" w:hAnsi="Trebuchet MS"/>
          <w:sz w:val="23"/>
          <w:szCs w:val="23"/>
        </w:rPr>
        <w:t>нта в документацията за участие.</w:t>
      </w:r>
    </w:p>
    <w:p w:rsidR="000C2DBA" w:rsidRDefault="000C2DBA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F37C71" w:rsidRPr="00787EF4" w:rsidRDefault="00F37C71" w:rsidP="000C2DBA">
      <w:pPr>
        <w:autoSpaceDE w:val="0"/>
        <w:autoSpaceDN w:val="0"/>
        <w:adjustRightInd w:val="0"/>
        <w:spacing w:line="276" w:lineRule="auto"/>
        <w:rPr>
          <w:rFonts w:ascii="Trebuchet MS" w:hAnsi="Trebuchet MS"/>
          <w:sz w:val="23"/>
          <w:szCs w:val="23"/>
        </w:rPr>
      </w:pPr>
    </w:p>
    <w:p w:rsidR="000C2DBA" w:rsidRPr="00787EF4" w:rsidRDefault="000C2DBA" w:rsidP="000C2DBA">
      <w:pPr>
        <w:rPr>
          <w:rFonts w:ascii="Trebuchet MS" w:hAnsi="Trebuchet MS"/>
          <w:szCs w:val="24"/>
          <w:lang w:val="ru-RU"/>
        </w:rPr>
      </w:pPr>
    </w:p>
    <w:p w:rsidR="000C2DBA" w:rsidRPr="00787EF4" w:rsidRDefault="000C2DBA" w:rsidP="000C2DBA">
      <w:pPr>
        <w:spacing w:after="24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b/>
          <w:szCs w:val="24"/>
        </w:rPr>
        <w:t>ДАТА: _____________ г.</w:t>
      </w:r>
      <w:r w:rsidRPr="00787EF4">
        <w:rPr>
          <w:rFonts w:ascii="Trebuchet MS" w:hAnsi="Trebuchet MS"/>
          <w:b/>
          <w:szCs w:val="24"/>
        </w:rPr>
        <w:tab/>
      </w:r>
      <w:r w:rsidRPr="00787EF4">
        <w:rPr>
          <w:rFonts w:ascii="Trebuchet MS" w:hAnsi="Trebuchet MS"/>
          <w:b/>
          <w:szCs w:val="24"/>
        </w:rPr>
        <w:tab/>
        <w:t>ПОДПИС и ПЕЧАТ:______________________</w:t>
      </w:r>
    </w:p>
    <w:p w:rsidR="000C2DBA" w:rsidRPr="00787EF4" w:rsidRDefault="000C2DBA" w:rsidP="000C2DBA">
      <w:pPr>
        <w:tabs>
          <w:tab w:val="left" w:pos="4962"/>
        </w:tabs>
        <w:ind w:firstLine="5954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0C2DBA" w:rsidP="000C2DBA">
      <w:pPr>
        <w:ind w:left="2760" w:firstLine="4320"/>
        <w:rPr>
          <w:rFonts w:ascii="Trebuchet MS" w:hAnsi="Trebuchet MS"/>
          <w:b/>
          <w:szCs w:val="24"/>
        </w:rPr>
      </w:pPr>
      <w:r w:rsidRPr="00787EF4">
        <w:rPr>
          <w:rFonts w:ascii="Trebuchet MS" w:hAnsi="Trebuchet MS"/>
          <w:szCs w:val="24"/>
        </w:rPr>
        <w:t>(</w:t>
      </w:r>
      <w:r w:rsidRPr="00787EF4">
        <w:rPr>
          <w:rFonts w:ascii="Trebuchet MS" w:hAnsi="Trebuchet MS"/>
          <w:sz w:val="18"/>
          <w:szCs w:val="18"/>
        </w:rPr>
        <w:t>име и фамилия</w:t>
      </w:r>
      <w:r w:rsidRPr="00787EF4">
        <w:rPr>
          <w:rFonts w:ascii="Trebuchet MS" w:hAnsi="Trebuchet MS"/>
          <w:szCs w:val="24"/>
        </w:rPr>
        <w:t>)</w:t>
      </w:r>
    </w:p>
    <w:p w:rsidR="000C2DBA" w:rsidRPr="00787EF4" w:rsidRDefault="000C2DBA" w:rsidP="000C2DBA">
      <w:pPr>
        <w:ind w:left="2052" w:firstLine="3902"/>
        <w:rPr>
          <w:rFonts w:ascii="Trebuchet MS" w:hAnsi="Trebuchet MS"/>
          <w:szCs w:val="24"/>
        </w:rPr>
      </w:pPr>
      <w:r w:rsidRPr="00787EF4">
        <w:rPr>
          <w:rFonts w:ascii="Trebuchet MS" w:hAnsi="Trebuchet MS"/>
          <w:szCs w:val="24"/>
        </w:rPr>
        <w:t>____________________________</w:t>
      </w:r>
    </w:p>
    <w:p w:rsidR="000C2DBA" w:rsidRPr="00787EF4" w:rsidRDefault="00787EF4" w:rsidP="00787EF4">
      <w:pPr>
        <w:ind w:left="5246" w:firstLine="418"/>
        <w:rPr>
          <w:rFonts w:ascii="Trebuchet MS" w:hAnsi="Trebuchet MS"/>
        </w:rPr>
      </w:pPr>
      <w:r w:rsidRPr="00B72297">
        <w:rPr>
          <w:rFonts w:ascii="Trebuchet MS" w:hAnsi="Trebuchet MS"/>
          <w:szCs w:val="24"/>
          <w:lang w:val="ru-RU"/>
        </w:rPr>
        <w:t xml:space="preserve"> </w:t>
      </w:r>
      <w:r w:rsidR="000C2DBA" w:rsidRPr="00787EF4">
        <w:rPr>
          <w:rFonts w:ascii="Trebuchet MS" w:hAnsi="Trebuchet MS"/>
          <w:szCs w:val="24"/>
        </w:rPr>
        <w:t>(</w:t>
      </w:r>
      <w:r w:rsidR="000C2DBA" w:rsidRPr="00787EF4">
        <w:rPr>
          <w:rFonts w:ascii="Trebuchet MS" w:hAnsi="Trebuchet MS"/>
          <w:sz w:val="18"/>
          <w:szCs w:val="18"/>
        </w:rPr>
        <w:t>длъжност на представляващия кандидата</w:t>
      </w:r>
      <w:r w:rsidR="000C2DBA" w:rsidRPr="00787EF4">
        <w:rPr>
          <w:rFonts w:ascii="Trebuchet MS" w:hAnsi="Trebuchet MS"/>
          <w:szCs w:val="24"/>
        </w:rPr>
        <w:t>)</w:t>
      </w:r>
    </w:p>
    <w:p w:rsidR="00111D3D" w:rsidRPr="000C2DBA" w:rsidRDefault="00111D3D" w:rsidP="000C2DBA"/>
    <w:sectPr w:rsidR="00111D3D" w:rsidRPr="000C2DBA" w:rsidSect="00240830">
      <w:headerReference w:type="default" r:id="rId8"/>
      <w:footerReference w:type="default" r:id="rId9"/>
      <w:pgSz w:w="11906" w:h="16838"/>
      <w:pgMar w:top="1306" w:right="991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25E2" w:rsidRDefault="00EA25E2" w:rsidP="00070FBB">
      <w:r>
        <w:separator/>
      </w:r>
    </w:p>
  </w:endnote>
  <w:endnote w:type="continuationSeparator" w:id="0">
    <w:p w:rsidR="00EA25E2" w:rsidRDefault="00EA25E2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Pr="005C4002" w:rsidRDefault="00285C40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285C40" w:rsidRPr="002B6196" w:rsidRDefault="001F4BAC" w:rsidP="002B6196">
    <w:pPr>
      <w:pStyle w:val="Footer"/>
      <w:jc w:val="right"/>
    </w:pPr>
    <w:r>
      <w:fldChar w:fldCharType="begin"/>
    </w:r>
    <w:r w:rsidR="00285C40">
      <w:instrText xml:space="preserve"> PAGE   \* MERGEFORMAT </w:instrText>
    </w:r>
    <w:r>
      <w:fldChar w:fldCharType="separate"/>
    </w:r>
    <w:r w:rsidR="00486984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25E2" w:rsidRDefault="00EA25E2" w:rsidP="00070FBB">
      <w:r>
        <w:separator/>
      </w:r>
    </w:p>
  </w:footnote>
  <w:footnote w:type="continuationSeparator" w:id="0">
    <w:p w:rsidR="00EA25E2" w:rsidRDefault="00EA25E2" w:rsidP="00070FBB">
      <w:r>
        <w:continuationSeparator/>
      </w:r>
    </w:p>
  </w:footnote>
  <w:footnote w:id="1">
    <w:p w:rsidR="004D1B30" w:rsidRDefault="004D1B30" w:rsidP="005C54A4">
      <w:pPr>
        <w:pStyle w:val="FootnoteText"/>
        <w:jc w:val="both"/>
        <w:rPr>
          <w:rFonts w:ascii="Trebuchet MS" w:hAnsi="Trebuchet MS"/>
        </w:rPr>
      </w:pPr>
      <w:r>
        <w:rPr>
          <w:rStyle w:val="FootnoteReference"/>
        </w:rPr>
        <w:footnoteRef/>
      </w:r>
      <w:r>
        <w:t xml:space="preserve"> </w:t>
      </w:r>
      <w:r w:rsidRPr="005C54A4">
        <w:rPr>
          <w:rFonts w:ascii="Trebuchet MS" w:hAnsi="Trebuchet MS"/>
        </w:rPr>
        <w:t xml:space="preserve">Срокът </w:t>
      </w:r>
      <w:r w:rsidR="00620F75">
        <w:rPr>
          <w:rFonts w:ascii="Trebuchet MS" w:hAnsi="Trebuchet MS"/>
        </w:rPr>
        <w:t xml:space="preserve">за изпълнение </w:t>
      </w:r>
      <w:r w:rsidR="008B18B5">
        <w:rPr>
          <w:rFonts w:ascii="Trebuchet MS" w:hAnsi="Trebuchet MS"/>
        </w:rPr>
        <w:t xml:space="preserve">се предлага </w:t>
      </w:r>
      <w:r w:rsidR="008B18B5" w:rsidRPr="00A75C7D">
        <w:rPr>
          <w:rFonts w:ascii="Trebuchet MS" w:hAnsi="Trebuchet MS"/>
          <w:b/>
        </w:rPr>
        <w:t>в календарни дни и за негово начало се счита деня на получаване на уведомление/заявка от страна на Бенефициента</w:t>
      </w:r>
      <w:r w:rsidR="005C54A4" w:rsidRPr="005C54A4">
        <w:rPr>
          <w:rFonts w:ascii="Trebuchet MS" w:hAnsi="Trebuchet MS"/>
        </w:rPr>
        <w:t>.</w:t>
      </w:r>
    </w:p>
    <w:p w:rsidR="008B18B5" w:rsidRPr="005C54A4" w:rsidRDefault="008B18B5" w:rsidP="005C54A4">
      <w:pPr>
        <w:pStyle w:val="FootnoteText"/>
        <w:jc w:val="both"/>
        <w:rPr>
          <w:rFonts w:ascii="Trebuchet MS" w:hAnsi="Trebuchet MS"/>
        </w:rPr>
      </w:pPr>
    </w:p>
  </w:footnote>
  <w:footnote w:id="2">
    <w:p w:rsidR="008B18B5" w:rsidRDefault="008B18B5" w:rsidP="00CE1C70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CE1C70">
        <w:rPr>
          <w:rFonts w:ascii="Trebuchet MS" w:hAnsi="Trebuchet MS"/>
        </w:rPr>
        <w:t xml:space="preserve">Срокът за изпълнение е от </w:t>
      </w:r>
      <w:r w:rsidR="00B72297">
        <w:rPr>
          <w:rFonts w:ascii="Trebuchet MS" w:hAnsi="Trebuchet MS"/>
        </w:rPr>
        <w:t>20</w:t>
      </w:r>
      <w:r w:rsidRPr="00CE1C70">
        <w:rPr>
          <w:rFonts w:ascii="Trebuchet MS" w:hAnsi="Trebuchet MS"/>
        </w:rPr>
        <w:t xml:space="preserve"> до 1 дни, в зависимост от капацитета на кандидата</w:t>
      </w:r>
      <w:r w:rsidR="00A75C7D">
        <w:rPr>
          <w:rFonts w:ascii="Trebuchet MS" w:hAnsi="Trebuchet MS"/>
        </w:rPr>
        <w:t>, предвид че се очаква</w:t>
      </w:r>
      <w:r w:rsidRPr="00CE1C70">
        <w:rPr>
          <w:rFonts w:ascii="Trebuchet MS" w:hAnsi="Trebuchet MS"/>
        </w:rPr>
        <w:t xml:space="preserve"> Бенефициента </w:t>
      </w:r>
      <w:r w:rsidR="00A75C7D">
        <w:rPr>
          <w:rFonts w:ascii="Trebuchet MS" w:hAnsi="Trebuchet MS"/>
        </w:rPr>
        <w:t>да</w:t>
      </w:r>
      <w:r w:rsidRPr="00CE1C70">
        <w:rPr>
          <w:rFonts w:ascii="Trebuchet MS" w:hAnsi="Trebuchet MS"/>
        </w:rPr>
        <w:t xml:space="preserve"> има готовност за предоставяне на необходимата информация и съдържание</w:t>
      </w:r>
      <w:r w:rsidR="00CE1C70" w:rsidRPr="00CE1C70">
        <w:rPr>
          <w:rFonts w:ascii="Trebuchet MS" w:hAnsi="Trebuchet MS"/>
        </w:rPr>
        <w:t xml:space="preserve"> за реализация на възложените услуги в срок </w:t>
      </w:r>
      <w:r w:rsidR="007A323F">
        <w:rPr>
          <w:rFonts w:ascii="Trebuchet MS" w:hAnsi="Trebuchet MS"/>
        </w:rPr>
        <w:t>до</w:t>
      </w:r>
      <w:r w:rsidR="00CE1C70" w:rsidRPr="00CE1C70">
        <w:rPr>
          <w:rFonts w:ascii="Trebuchet MS" w:hAnsi="Trebuchet MS"/>
        </w:rPr>
        <w:t xml:space="preserve"> </w:t>
      </w:r>
      <w:r w:rsidR="00B72297">
        <w:rPr>
          <w:rFonts w:ascii="Trebuchet MS" w:hAnsi="Trebuchet MS"/>
        </w:rPr>
        <w:t>20</w:t>
      </w:r>
      <w:r w:rsidR="00CE1C70" w:rsidRPr="00CE1C70">
        <w:rPr>
          <w:rFonts w:ascii="Trebuchet MS" w:hAnsi="Trebuchet MS"/>
        </w:rPr>
        <w:t xml:space="preserve"> дни преди датата на провеждане на събитието.</w:t>
      </w:r>
    </w:p>
  </w:footnote>
  <w:footnote w:id="3">
    <w:p w:rsidR="00285C40" w:rsidRDefault="00285C40" w:rsidP="000C2DB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1729A2">
        <w:rPr>
          <w:rFonts w:ascii="Trebuchet MS" w:hAnsi="Trebuchet MS"/>
          <w:sz w:val="18"/>
          <w:szCs w:val="18"/>
        </w:rPr>
        <w:t>Не се посочва при извършване на периодични доставки.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40" w:rsidRDefault="00E3681D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54656" behindDoc="1" locked="0" layoutInCell="1" allowOverlap="1" wp14:anchorId="2187A71A" wp14:editId="6C224C50">
          <wp:simplePos x="0" y="0"/>
          <wp:positionH relativeFrom="column">
            <wp:posOffset>4825175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5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4896" behindDoc="0" locked="0" layoutInCell="1" allowOverlap="1" wp14:anchorId="4A149E1F" wp14:editId="1402DA04">
          <wp:simplePos x="0" y="0"/>
          <wp:positionH relativeFrom="column">
            <wp:posOffset>2366274</wp:posOffset>
          </wp:positionH>
          <wp:positionV relativeFrom="paragraph">
            <wp:posOffset>-222827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6" name="Picture 6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2B6196">
      <w:rPr>
        <w:noProof/>
        <w:lang w:eastAsia="bg-BG"/>
      </w:rPr>
      <w:drawing>
        <wp:anchor distT="0" distB="0" distL="114300" distR="114300" simplePos="0" relativeHeight="251659776" behindDoc="0" locked="0" layoutInCell="1" allowOverlap="1" wp14:anchorId="4C727B42" wp14:editId="5EEF6878">
          <wp:simplePos x="0" y="0"/>
          <wp:positionH relativeFrom="column">
            <wp:posOffset>-22720</wp:posOffset>
          </wp:positionH>
          <wp:positionV relativeFrom="paragraph">
            <wp:posOffset>-240797</wp:posOffset>
          </wp:positionV>
          <wp:extent cx="982980" cy="906780"/>
          <wp:effectExtent l="0" t="0" r="7620" b="7620"/>
          <wp:wrapSquare wrapText="bothSides"/>
          <wp:docPr id="7" name="Picture 7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  <w:p w:rsidR="00285C40" w:rsidRDefault="00285C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13340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60787"/>
    <w:multiLevelType w:val="hybridMultilevel"/>
    <w:tmpl w:val="E2EE8B1A"/>
    <w:lvl w:ilvl="0" w:tplc="CBB0B464">
      <w:start w:val="2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BE537E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9CD0991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A612DEA"/>
    <w:multiLevelType w:val="hybridMultilevel"/>
    <w:tmpl w:val="56764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10A40E0"/>
    <w:multiLevelType w:val="hybridMultilevel"/>
    <w:tmpl w:val="221E3284"/>
    <w:lvl w:ilvl="0" w:tplc="53FA0076">
      <w:start w:val="1"/>
      <w:numFmt w:val="bullet"/>
      <w:lvlText w:val="-"/>
      <w:lvlJc w:val="left"/>
      <w:pPr>
        <w:ind w:left="393" w:hanging="360"/>
      </w:pPr>
      <w:rPr>
        <w:rFonts w:ascii="Trebuchet MS" w:eastAsia="Calibri" w:hAnsi="Trebuchet MS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8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F21046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7535EC5"/>
    <w:multiLevelType w:val="hybridMultilevel"/>
    <w:tmpl w:val="ACCE0CA6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03985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67462C"/>
    <w:multiLevelType w:val="hybridMultilevel"/>
    <w:tmpl w:val="41F6C608"/>
    <w:lvl w:ilvl="0" w:tplc="6548168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12682E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2115A05"/>
    <w:multiLevelType w:val="hybridMultilevel"/>
    <w:tmpl w:val="664A960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C44362"/>
    <w:multiLevelType w:val="hybridMultilevel"/>
    <w:tmpl w:val="37DEB294"/>
    <w:lvl w:ilvl="0" w:tplc="7A9A011A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2E5851"/>
    <w:multiLevelType w:val="hybridMultilevel"/>
    <w:tmpl w:val="C9323590"/>
    <w:lvl w:ilvl="0" w:tplc="3E0EFC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93367"/>
    <w:multiLevelType w:val="hybridMultilevel"/>
    <w:tmpl w:val="46582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8F7184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5ED72028"/>
    <w:multiLevelType w:val="hybridMultilevel"/>
    <w:tmpl w:val="CE3C8134"/>
    <w:lvl w:ilvl="0" w:tplc="0D12E716">
      <w:start w:val="2"/>
      <w:numFmt w:val="bullet"/>
      <w:lvlText w:val="-"/>
      <w:lvlJc w:val="left"/>
      <w:pPr>
        <w:ind w:left="644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EFA652D"/>
    <w:multiLevelType w:val="multilevel"/>
    <w:tmpl w:val="62F6DE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FA3C5B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18C53A7"/>
    <w:multiLevelType w:val="hybridMultilevel"/>
    <w:tmpl w:val="F7D8CD98"/>
    <w:lvl w:ilvl="0" w:tplc="2B4A29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302756F"/>
    <w:multiLevelType w:val="hybridMultilevel"/>
    <w:tmpl w:val="D7C64AAE"/>
    <w:lvl w:ilvl="0" w:tplc="BB424532">
      <w:start w:val="1"/>
      <w:numFmt w:val="decimal"/>
      <w:lvlText w:val="%1."/>
      <w:lvlJc w:val="left"/>
      <w:pPr>
        <w:ind w:left="1101" w:hanging="67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242C6"/>
    <w:multiLevelType w:val="multilevel"/>
    <w:tmpl w:val="C2F0E6CE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749416DF"/>
    <w:multiLevelType w:val="multilevel"/>
    <w:tmpl w:val="785AB0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98C4119"/>
    <w:multiLevelType w:val="hybridMultilevel"/>
    <w:tmpl w:val="C4D83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0625C6"/>
    <w:multiLevelType w:val="hybridMultilevel"/>
    <w:tmpl w:val="BBD21EAE"/>
    <w:lvl w:ilvl="0" w:tplc="13F2834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7A01F0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MS Mincho" w:hAnsi="Arial" w:cs="Arial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402B18"/>
    <w:multiLevelType w:val="multilevel"/>
    <w:tmpl w:val="615ECA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2F5496" w:themeColor="accent5" w:themeShade="BF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E8A55B6"/>
    <w:multiLevelType w:val="multilevel"/>
    <w:tmpl w:val="58E23628"/>
    <w:lvl w:ilvl="0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21"/>
  </w:num>
  <w:num w:numId="4">
    <w:abstractNumId w:val="14"/>
  </w:num>
  <w:num w:numId="5">
    <w:abstractNumId w:val="20"/>
  </w:num>
  <w:num w:numId="6">
    <w:abstractNumId w:val="26"/>
  </w:num>
  <w:num w:numId="7">
    <w:abstractNumId w:val="24"/>
  </w:num>
  <w:num w:numId="8">
    <w:abstractNumId w:val="19"/>
  </w:num>
  <w:num w:numId="9">
    <w:abstractNumId w:val="7"/>
  </w:num>
  <w:num w:numId="10">
    <w:abstractNumId w:val="28"/>
  </w:num>
  <w:num w:numId="11">
    <w:abstractNumId w:val="29"/>
  </w:num>
  <w:num w:numId="12">
    <w:abstractNumId w:val="25"/>
  </w:num>
  <w:num w:numId="13">
    <w:abstractNumId w:val="3"/>
  </w:num>
  <w:num w:numId="14">
    <w:abstractNumId w:val="2"/>
  </w:num>
  <w:num w:numId="15">
    <w:abstractNumId w:val="12"/>
  </w:num>
  <w:num w:numId="16">
    <w:abstractNumId w:val="1"/>
  </w:num>
  <w:num w:numId="17">
    <w:abstractNumId w:val="11"/>
  </w:num>
  <w:num w:numId="18">
    <w:abstractNumId w:val="27"/>
  </w:num>
  <w:num w:numId="19">
    <w:abstractNumId w:val="17"/>
  </w:num>
  <w:num w:numId="20">
    <w:abstractNumId w:val="15"/>
  </w:num>
  <w:num w:numId="21">
    <w:abstractNumId w:val="4"/>
  </w:num>
  <w:num w:numId="22">
    <w:abstractNumId w:val="10"/>
  </w:num>
  <w:num w:numId="23">
    <w:abstractNumId w:val="18"/>
  </w:num>
  <w:num w:numId="24">
    <w:abstractNumId w:val="23"/>
  </w:num>
  <w:num w:numId="25">
    <w:abstractNumId w:val="9"/>
  </w:num>
  <w:num w:numId="26">
    <w:abstractNumId w:val="16"/>
  </w:num>
  <w:num w:numId="27">
    <w:abstractNumId w:val="5"/>
  </w:num>
  <w:num w:numId="28">
    <w:abstractNumId w:val="0"/>
  </w:num>
  <w:num w:numId="29">
    <w:abstractNumId w:val="13"/>
  </w:num>
  <w:num w:numId="30">
    <w:abstractNumId w:val="30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41757"/>
    <w:rsid w:val="00056B54"/>
    <w:rsid w:val="00070FBB"/>
    <w:rsid w:val="00074900"/>
    <w:rsid w:val="00074ED4"/>
    <w:rsid w:val="00092C85"/>
    <w:rsid w:val="000A2C06"/>
    <w:rsid w:val="000C2DBA"/>
    <w:rsid w:val="000D2FA2"/>
    <w:rsid w:val="000E04BC"/>
    <w:rsid w:val="000E66BB"/>
    <w:rsid w:val="00111D3D"/>
    <w:rsid w:val="00144C87"/>
    <w:rsid w:val="00162ED5"/>
    <w:rsid w:val="001632E5"/>
    <w:rsid w:val="001661E3"/>
    <w:rsid w:val="001729A2"/>
    <w:rsid w:val="0017360C"/>
    <w:rsid w:val="001736BB"/>
    <w:rsid w:val="001C03AC"/>
    <w:rsid w:val="001C1FD1"/>
    <w:rsid w:val="001F4BAC"/>
    <w:rsid w:val="0020211A"/>
    <w:rsid w:val="00212FCE"/>
    <w:rsid w:val="0022558C"/>
    <w:rsid w:val="00230E70"/>
    <w:rsid w:val="00240830"/>
    <w:rsid w:val="00241E58"/>
    <w:rsid w:val="002478BA"/>
    <w:rsid w:val="002569D1"/>
    <w:rsid w:val="00260885"/>
    <w:rsid w:val="00273502"/>
    <w:rsid w:val="002756AD"/>
    <w:rsid w:val="00285C40"/>
    <w:rsid w:val="002A02A4"/>
    <w:rsid w:val="002B395A"/>
    <w:rsid w:val="002B6196"/>
    <w:rsid w:val="002D586B"/>
    <w:rsid w:val="002E2281"/>
    <w:rsid w:val="00310326"/>
    <w:rsid w:val="003547B6"/>
    <w:rsid w:val="00361E49"/>
    <w:rsid w:val="00362E28"/>
    <w:rsid w:val="00365D64"/>
    <w:rsid w:val="003754D3"/>
    <w:rsid w:val="00383E4E"/>
    <w:rsid w:val="0038656F"/>
    <w:rsid w:val="003C2A28"/>
    <w:rsid w:val="003C6D59"/>
    <w:rsid w:val="003D025E"/>
    <w:rsid w:val="003D265F"/>
    <w:rsid w:val="003E1637"/>
    <w:rsid w:val="003F1DF7"/>
    <w:rsid w:val="00412D55"/>
    <w:rsid w:val="00434F93"/>
    <w:rsid w:val="004577DA"/>
    <w:rsid w:val="0047213D"/>
    <w:rsid w:val="00486984"/>
    <w:rsid w:val="00496D9D"/>
    <w:rsid w:val="004A7561"/>
    <w:rsid w:val="004B3FEC"/>
    <w:rsid w:val="004D1B30"/>
    <w:rsid w:val="004E51F9"/>
    <w:rsid w:val="004E7307"/>
    <w:rsid w:val="004F0F59"/>
    <w:rsid w:val="004F4F5B"/>
    <w:rsid w:val="005049FC"/>
    <w:rsid w:val="00513540"/>
    <w:rsid w:val="00514850"/>
    <w:rsid w:val="00514C69"/>
    <w:rsid w:val="00524732"/>
    <w:rsid w:val="00526A66"/>
    <w:rsid w:val="0054010A"/>
    <w:rsid w:val="00541018"/>
    <w:rsid w:val="0057605C"/>
    <w:rsid w:val="00594BE0"/>
    <w:rsid w:val="005958E9"/>
    <w:rsid w:val="005C54A4"/>
    <w:rsid w:val="00601A6E"/>
    <w:rsid w:val="00620F75"/>
    <w:rsid w:val="00635196"/>
    <w:rsid w:val="0064140B"/>
    <w:rsid w:val="00653213"/>
    <w:rsid w:val="006904B4"/>
    <w:rsid w:val="006A4978"/>
    <w:rsid w:val="006B265C"/>
    <w:rsid w:val="006F4E5C"/>
    <w:rsid w:val="00702D58"/>
    <w:rsid w:val="00706E47"/>
    <w:rsid w:val="0072390F"/>
    <w:rsid w:val="00724740"/>
    <w:rsid w:val="00766ADC"/>
    <w:rsid w:val="00787EF4"/>
    <w:rsid w:val="0079087A"/>
    <w:rsid w:val="007A323F"/>
    <w:rsid w:val="007B66E7"/>
    <w:rsid w:val="007F2EF9"/>
    <w:rsid w:val="007F72C3"/>
    <w:rsid w:val="00812F9A"/>
    <w:rsid w:val="00825FB9"/>
    <w:rsid w:val="008568E1"/>
    <w:rsid w:val="00860B9E"/>
    <w:rsid w:val="008A2F98"/>
    <w:rsid w:val="008B18B5"/>
    <w:rsid w:val="008B3A98"/>
    <w:rsid w:val="008B71A4"/>
    <w:rsid w:val="008C0384"/>
    <w:rsid w:val="0090230A"/>
    <w:rsid w:val="00920146"/>
    <w:rsid w:val="00937EB4"/>
    <w:rsid w:val="00944C6A"/>
    <w:rsid w:val="00966EFB"/>
    <w:rsid w:val="009C4360"/>
    <w:rsid w:val="009E0F69"/>
    <w:rsid w:val="00A05189"/>
    <w:rsid w:val="00A07B0E"/>
    <w:rsid w:val="00A75C7D"/>
    <w:rsid w:val="00AB73F9"/>
    <w:rsid w:val="00AD0D91"/>
    <w:rsid w:val="00AE3483"/>
    <w:rsid w:val="00AE41DB"/>
    <w:rsid w:val="00AF1E56"/>
    <w:rsid w:val="00AF7279"/>
    <w:rsid w:val="00B009DF"/>
    <w:rsid w:val="00B013F8"/>
    <w:rsid w:val="00B336BC"/>
    <w:rsid w:val="00B5387C"/>
    <w:rsid w:val="00B57597"/>
    <w:rsid w:val="00B72297"/>
    <w:rsid w:val="00BC680E"/>
    <w:rsid w:val="00C32BA7"/>
    <w:rsid w:val="00C334D5"/>
    <w:rsid w:val="00C5632E"/>
    <w:rsid w:val="00C60235"/>
    <w:rsid w:val="00C66E99"/>
    <w:rsid w:val="00C74269"/>
    <w:rsid w:val="00CE1C70"/>
    <w:rsid w:val="00D00FB8"/>
    <w:rsid w:val="00D13563"/>
    <w:rsid w:val="00D16787"/>
    <w:rsid w:val="00D26F74"/>
    <w:rsid w:val="00D30DC9"/>
    <w:rsid w:val="00D42814"/>
    <w:rsid w:val="00D9209A"/>
    <w:rsid w:val="00E07BBC"/>
    <w:rsid w:val="00E3426D"/>
    <w:rsid w:val="00E34EAD"/>
    <w:rsid w:val="00E3681D"/>
    <w:rsid w:val="00E50112"/>
    <w:rsid w:val="00E55860"/>
    <w:rsid w:val="00E57EC1"/>
    <w:rsid w:val="00E82089"/>
    <w:rsid w:val="00E82472"/>
    <w:rsid w:val="00E85A65"/>
    <w:rsid w:val="00E876F7"/>
    <w:rsid w:val="00EA25E2"/>
    <w:rsid w:val="00EB65A7"/>
    <w:rsid w:val="00EE57CF"/>
    <w:rsid w:val="00EF1B2A"/>
    <w:rsid w:val="00EF79E1"/>
    <w:rsid w:val="00F00E25"/>
    <w:rsid w:val="00F24DF9"/>
    <w:rsid w:val="00F37C71"/>
    <w:rsid w:val="00F409EE"/>
    <w:rsid w:val="00F475DA"/>
    <w:rsid w:val="00F55A33"/>
    <w:rsid w:val="00F6487D"/>
    <w:rsid w:val="00F831A1"/>
    <w:rsid w:val="00FA1653"/>
    <w:rsid w:val="00FA1F06"/>
    <w:rsid w:val="00FB778E"/>
    <w:rsid w:val="00FC4369"/>
    <w:rsid w:val="00FD2D9F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CD1D3F0-1C9D-4970-AD1D-ECB03ADE7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2DBA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2">
    <w:name w:val="heading 2"/>
    <w:basedOn w:val="Normal"/>
    <w:next w:val="Normal"/>
    <w:link w:val="Heading2Char"/>
    <w:qFormat/>
    <w:rsid w:val="000C2D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2Char">
    <w:name w:val="Heading 2 Char"/>
    <w:basedOn w:val="DefaultParagraphFont"/>
    <w:link w:val="Heading2"/>
    <w:rsid w:val="000C2DBA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rsid w:val="000C2DBA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0C2DB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0C2DBA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ListTable3-Accent51">
    <w:name w:val="List Table 3 - Accent 51"/>
    <w:basedOn w:val="TableNormal"/>
    <w:uiPriority w:val="48"/>
    <w:rsid w:val="000C2DBA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customStyle="1" w:styleId="GridTable1Light-Accent51">
    <w:name w:val="Grid Table 1 Light - Accent 51"/>
    <w:basedOn w:val="TableNormal"/>
    <w:uiPriority w:val="46"/>
    <w:rsid w:val="003547B6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04B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4B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4C24B-62CE-4BC4-A67B-410B5B5D1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3262</Words>
  <Characters>18596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2</cp:revision>
  <cp:lastPrinted>2022-02-14T10:30:00Z</cp:lastPrinted>
  <dcterms:created xsi:type="dcterms:W3CDTF">2022-02-14T08:40:00Z</dcterms:created>
  <dcterms:modified xsi:type="dcterms:W3CDTF">2022-02-14T08:40:00Z</dcterms:modified>
</cp:coreProperties>
</file>